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36" w:rsidRDefault="004D3536" w:rsidP="004D3536">
      <w:pPr>
        <w:jc w:val="center"/>
        <w:rPr>
          <w:sz w:val="24"/>
          <w:szCs w:val="24"/>
        </w:rPr>
      </w:pPr>
      <w:r>
        <w:rPr>
          <w:sz w:val="28"/>
          <w:szCs w:val="28"/>
        </w:rPr>
        <w:t>PCCD Planning and Budgeting Council</w:t>
      </w:r>
    </w:p>
    <w:p w:rsidR="004D3536" w:rsidRDefault="004D3536" w:rsidP="004D35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PBC </w:t>
      </w:r>
      <w:r w:rsidRPr="00F26B07">
        <w:rPr>
          <w:rFonts w:ascii="Times New Roman" w:hAnsi="Times New Roman" w:cs="Times New Roman"/>
          <w:sz w:val="36"/>
          <w:szCs w:val="36"/>
        </w:rPr>
        <w:t>2012- 2013 Goals</w:t>
      </w:r>
    </w:p>
    <w:p w:rsidR="004D3536" w:rsidRPr="004D3536" w:rsidRDefault="004D3536" w:rsidP="004D35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10-26-12</w:t>
      </w:r>
    </w:p>
    <w:p w:rsidR="004D3536" w:rsidRPr="00FF5A0F" w:rsidRDefault="004D3536" w:rsidP="004D3536">
      <w:pPr>
        <w:rPr>
          <w:rFonts w:ascii="Times New Roman" w:hAnsi="Times New Roman" w:cs="Times New Roman"/>
          <w:sz w:val="24"/>
          <w:szCs w:val="24"/>
        </w:rPr>
      </w:pPr>
    </w:p>
    <w:p w:rsidR="004D3536" w:rsidRPr="00FF5A0F" w:rsidRDefault="004D3536" w:rsidP="004D3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Recommend </w:t>
      </w:r>
      <w:r w:rsidRPr="00FF5A0F">
        <w:rPr>
          <w:rFonts w:ascii="Times New Roman" w:hAnsi="Times New Roman" w:cs="Times New Roman"/>
          <w:sz w:val="24"/>
          <w:szCs w:val="24"/>
        </w:rPr>
        <w:t>Policies and Procedures</w:t>
      </w:r>
    </w:p>
    <w:p w:rsidR="004D3536" w:rsidRPr="00FF5A0F" w:rsidRDefault="004D3536" w:rsidP="004D3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A0F">
        <w:rPr>
          <w:rFonts w:ascii="Times New Roman" w:hAnsi="Times New Roman" w:cs="Times New Roman"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F5A0F">
        <w:rPr>
          <w:rFonts w:ascii="Times New Roman" w:hAnsi="Times New Roman" w:cs="Times New Roman"/>
          <w:sz w:val="24"/>
          <w:szCs w:val="24"/>
        </w:rPr>
        <w:t>Benchmark Survey</w:t>
      </w:r>
    </w:p>
    <w:p w:rsidR="004D3536" w:rsidRDefault="004D3536" w:rsidP="004D3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A0F">
        <w:rPr>
          <w:rFonts w:ascii="Times New Roman" w:hAnsi="Times New Roman" w:cs="Times New Roman"/>
          <w:sz w:val="24"/>
          <w:szCs w:val="24"/>
        </w:rPr>
        <w:t xml:space="preserve">Track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F5A0F">
        <w:rPr>
          <w:rFonts w:ascii="Times New Roman" w:hAnsi="Times New Roman" w:cs="Times New Roman"/>
          <w:sz w:val="24"/>
          <w:szCs w:val="24"/>
        </w:rPr>
        <w:t xml:space="preserve">rogress on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F5A0F">
        <w:rPr>
          <w:rFonts w:ascii="Times New Roman" w:hAnsi="Times New Roman" w:cs="Times New Roman"/>
          <w:sz w:val="24"/>
          <w:szCs w:val="24"/>
        </w:rPr>
        <w:t xml:space="preserve">esolution of ACCJC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F5A0F">
        <w:rPr>
          <w:rFonts w:ascii="Times New Roman" w:hAnsi="Times New Roman" w:cs="Times New Roman"/>
          <w:sz w:val="24"/>
          <w:szCs w:val="24"/>
        </w:rPr>
        <w:t>ecommendation</w:t>
      </w:r>
      <w:r>
        <w:rPr>
          <w:rFonts w:ascii="Times New Roman" w:hAnsi="Times New Roman" w:cs="Times New Roman"/>
          <w:sz w:val="24"/>
          <w:szCs w:val="24"/>
        </w:rPr>
        <w:t xml:space="preserve"> #3</w:t>
      </w:r>
    </w:p>
    <w:p w:rsidR="004D3536" w:rsidRDefault="004D3536" w:rsidP="004D3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the Planning, Assessing, and Reviewing of the Budgeting Implications of ACCJC Recommendation #5</w:t>
      </w:r>
    </w:p>
    <w:p w:rsidR="004D3536" w:rsidRPr="00FF5A0F" w:rsidRDefault="004D3536" w:rsidP="004D3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Progress of Items in the Budget Building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alendar</w:t>
      </w:r>
    </w:p>
    <w:p w:rsidR="004D3536" w:rsidRDefault="004D3536" w:rsidP="004D3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052">
        <w:rPr>
          <w:rFonts w:ascii="Times New Roman" w:hAnsi="Times New Roman" w:cs="Times New Roman"/>
          <w:sz w:val="24"/>
          <w:szCs w:val="24"/>
        </w:rPr>
        <w:t xml:space="preserve"> Update </w:t>
      </w:r>
      <w:r>
        <w:rPr>
          <w:rFonts w:ascii="Times New Roman" w:hAnsi="Times New Roman" w:cs="Times New Roman"/>
          <w:sz w:val="24"/>
          <w:szCs w:val="24"/>
        </w:rPr>
        <w:t>the Budget Allocation Model (</w:t>
      </w:r>
      <w:r w:rsidRPr="00950052">
        <w:rPr>
          <w:rFonts w:ascii="Times New Roman" w:hAnsi="Times New Roman" w:cs="Times New Roman"/>
          <w:sz w:val="24"/>
          <w:szCs w:val="24"/>
        </w:rPr>
        <w:t>BAM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3536" w:rsidRDefault="004D3536" w:rsidP="004D35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052">
        <w:rPr>
          <w:rFonts w:ascii="Times New Roman" w:hAnsi="Times New Roman" w:cs="Times New Roman"/>
          <w:sz w:val="24"/>
          <w:szCs w:val="24"/>
        </w:rPr>
        <w:t xml:space="preserve">funding for IT refresh and maintenance </w:t>
      </w:r>
    </w:p>
    <w:p w:rsidR="004D3536" w:rsidRDefault="004D3536" w:rsidP="004D35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052">
        <w:rPr>
          <w:rFonts w:ascii="Times New Roman" w:hAnsi="Times New Roman" w:cs="Times New Roman"/>
          <w:sz w:val="24"/>
          <w:szCs w:val="24"/>
        </w:rPr>
        <w:t>parcel tax distribution</w:t>
      </w:r>
    </w:p>
    <w:p w:rsidR="004D3536" w:rsidRPr="00950052" w:rsidRDefault="004D3536" w:rsidP="004D3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052">
        <w:rPr>
          <w:rFonts w:ascii="Times New Roman" w:hAnsi="Times New Roman" w:cs="Times New Roman"/>
          <w:sz w:val="24"/>
          <w:szCs w:val="24"/>
        </w:rPr>
        <w:t>Provide Workshops/Trainings</w:t>
      </w:r>
    </w:p>
    <w:p w:rsidR="004D3536" w:rsidRDefault="004D3536" w:rsidP="004D35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PBIM process for chairs, co-chairs, facilitators, recorders,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notetakers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536" w:rsidRDefault="004D3536" w:rsidP="004D353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(1</w:t>
      </w:r>
      <w:r w:rsidRPr="009500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training on August 31, 2012 from 10 a.m.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12 noon)</w:t>
      </w:r>
    </w:p>
    <w:p w:rsidR="004D3536" w:rsidRDefault="004D3536" w:rsidP="004D35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Allocation Model implementation for 2012-13 </w:t>
      </w:r>
    </w:p>
    <w:p w:rsidR="004D3536" w:rsidRDefault="004D3536" w:rsidP="004D353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9500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workshop on September 17, 2012 </w:t>
      </w:r>
      <w:proofErr w:type="gramStart"/>
      <w:r>
        <w:rPr>
          <w:rFonts w:ascii="Times New Roman" w:hAnsi="Times New Roman" w:cs="Times New Roman"/>
          <w:sz w:val="24"/>
          <w:szCs w:val="24"/>
        </w:rPr>
        <w:t>from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p.m.)</w:t>
      </w:r>
    </w:p>
    <w:p w:rsidR="004D3536" w:rsidRPr="00950052" w:rsidRDefault="004D3536" w:rsidP="004D35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D3536" w:rsidRPr="00950052" w:rsidRDefault="004D3536" w:rsidP="004D353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D3536" w:rsidRPr="00950052" w:rsidRDefault="004D3536" w:rsidP="004D3536">
      <w:pPr>
        <w:rPr>
          <w:rFonts w:ascii="Times New Roman" w:hAnsi="Times New Roman" w:cs="Times New Roman"/>
          <w:sz w:val="24"/>
          <w:szCs w:val="24"/>
        </w:rPr>
      </w:pPr>
    </w:p>
    <w:p w:rsidR="004D3536" w:rsidRPr="00950052" w:rsidRDefault="004D3536" w:rsidP="004D3536">
      <w:pPr>
        <w:rPr>
          <w:rFonts w:ascii="Times New Roman" w:hAnsi="Times New Roman" w:cs="Times New Roman"/>
          <w:sz w:val="24"/>
          <w:szCs w:val="24"/>
        </w:rPr>
      </w:pPr>
    </w:p>
    <w:p w:rsidR="00011309" w:rsidRDefault="00011309"/>
    <w:sectPr w:rsidR="00011309" w:rsidSect="0079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1C8"/>
    <w:multiLevelType w:val="hybridMultilevel"/>
    <w:tmpl w:val="0CC67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56038"/>
    <w:multiLevelType w:val="hybridMultilevel"/>
    <w:tmpl w:val="2C74C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3536"/>
    <w:rsid w:val="00011309"/>
    <w:rsid w:val="004D3536"/>
    <w:rsid w:val="00792EB6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4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Cynthia Reese</cp:lastModifiedBy>
  <cp:revision>2</cp:revision>
  <cp:lastPrinted>2012-10-17T19:12:00Z</cp:lastPrinted>
  <dcterms:created xsi:type="dcterms:W3CDTF">2012-11-07T22:05:00Z</dcterms:created>
  <dcterms:modified xsi:type="dcterms:W3CDTF">2012-11-07T22:05:00Z</dcterms:modified>
</cp:coreProperties>
</file>