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676275" cy="684728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4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15B" w:rsidRPr="0056415B" w:rsidRDefault="0056415B" w:rsidP="00A646F4">
      <w:pPr>
        <w:spacing w:line="276" w:lineRule="auto"/>
        <w:jc w:val="center"/>
        <w:rPr>
          <w:b/>
          <w:sz w:val="16"/>
          <w:szCs w:val="16"/>
        </w:rPr>
      </w:pPr>
    </w:p>
    <w:p w:rsidR="00A646F4" w:rsidRPr="00EE5649" w:rsidRDefault="00A646F4" w:rsidP="00A646F4">
      <w:pPr>
        <w:spacing w:line="276" w:lineRule="auto"/>
        <w:jc w:val="center"/>
        <w:rPr>
          <w:b/>
          <w:sz w:val="36"/>
          <w:szCs w:val="36"/>
        </w:rPr>
      </w:pPr>
      <w:r w:rsidRPr="00EE5649">
        <w:rPr>
          <w:b/>
          <w:sz w:val="36"/>
          <w:szCs w:val="36"/>
        </w:rPr>
        <w:t>AGENDA</w:t>
      </w:r>
    </w:p>
    <w:p w:rsidR="0043205F" w:rsidRPr="0056415B" w:rsidRDefault="005F381A" w:rsidP="00697977">
      <w:pPr>
        <w:spacing w:line="276" w:lineRule="auto"/>
        <w:jc w:val="center"/>
        <w:rPr>
          <w:b/>
          <w:u w:val="single"/>
        </w:rPr>
      </w:pPr>
      <w:r w:rsidRPr="0056415B">
        <w:rPr>
          <w:b/>
          <w:u w:val="single"/>
        </w:rPr>
        <w:t>Leadership Council Meeting</w:t>
      </w:r>
    </w:p>
    <w:p w:rsidR="008A5B33" w:rsidRPr="0056415B" w:rsidRDefault="005F381A" w:rsidP="00697977">
      <w:pPr>
        <w:spacing w:line="276" w:lineRule="auto"/>
        <w:jc w:val="center"/>
      </w:pPr>
      <w:r w:rsidRPr="0056415B">
        <w:t>Wednesday</w:t>
      </w:r>
      <w:r w:rsidR="0043205F" w:rsidRPr="0056415B">
        <w:t xml:space="preserve">, </w:t>
      </w:r>
      <w:r w:rsidR="004C631E">
        <w:t>January 29, 2014</w:t>
      </w:r>
    </w:p>
    <w:p w:rsidR="00DB54FB" w:rsidRPr="0056415B" w:rsidRDefault="0021573C" w:rsidP="00697977">
      <w:pPr>
        <w:spacing w:line="276" w:lineRule="auto"/>
        <w:jc w:val="center"/>
      </w:pPr>
      <w:r w:rsidRPr="0056415B">
        <w:t>10</w:t>
      </w:r>
      <w:r w:rsidR="00284BE8" w:rsidRPr="0056415B">
        <w:t xml:space="preserve">:30 a.m. – </w:t>
      </w:r>
      <w:r w:rsidRPr="0056415B">
        <w:t>12:</w:t>
      </w:r>
      <w:r w:rsidR="006623EC" w:rsidRPr="0056415B">
        <w:t>00</w:t>
      </w:r>
      <w:r w:rsidRPr="0056415B">
        <w:t xml:space="preserve"> p</w:t>
      </w:r>
      <w:r w:rsidR="00284BE8" w:rsidRPr="0056415B">
        <w:t>.m.</w:t>
      </w:r>
    </w:p>
    <w:p w:rsidR="00697977" w:rsidRPr="0056415B" w:rsidRDefault="00697977" w:rsidP="00697977">
      <w:pPr>
        <w:spacing w:line="276" w:lineRule="auto"/>
        <w:jc w:val="center"/>
        <w:rPr>
          <w:i/>
        </w:rPr>
      </w:pPr>
      <w:r w:rsidRPr="0056415B">
        <w:rPr>
          <w:i/>
        </w:rPr>
        <w:t xml:space="preserve">BCC Conference Room </w:t>
      </w:r>
      <w:r w:rsidR="00743D49" w:rsidRPr="0056415B">
        <w:rPr>
          <w:i/>
        </w:rPr>
        <w:t>451</w:t>
      </w:r>
      <w:r w:rsidR="00B10363" w:rsidRPr="0056415B">
        <w:rPr>
          <w:i/>
        </w:rPr>
        <w:t>A</w:t>
      </w:r>
      <w:r w:rsidR="00F2202C">
        <w:rPr>
          <w:i/>
        </w:rPr>
        <w:t>/B</w:t>
      </w:r>
    </w:p>
    <w:p w:rsidR="00123948" w:rsidRPr="0056415B" w:rsidRDefault="00123948" w:rsidP="0043205F">
      <w:pPr>
        <w:jc w:val="center"/>
        <w:rPr>
          <w:color w:val="31849B" w:themeColor="accent5" w:themeShade="BF"/>
        </w:rPr>
      </w:pPr>
      <w:r w:rsidRPr="0056415B">
        <w:rPr>
          <w:color w:val="31849B" w:themeColor="accent5" w:themeShade="BF"/>
        </w:rPr>
        <w:t xml:space="preserve">Chair:  </w:t>
      </w:r>
      <w:r w:rsidR="0066245A" w:rsidRPr="0056415B">
        <w:rPr>
          <w:color w:val="31849B" w:themeColor="accent5" w:themeShade="BF"/>
        </w:rPr>
        <w:t>Debbie Budd</w:t>
      </w:r>
      <w:r w:rsidR="008246E0" w:rsidRPr="0056415B">
        <w:rPr>
          <w:color w:val="31849B" w:themeColor="accent5" w:themeShade="BF"/>
        </w:rPr>
        <w:t>,</w:t>
      </w:r>
      <w:r w:rsidR="00CB3898" w:rsidRPr="0056415B">
        <w:rPr>
          <w:color w:val="31849B" w:themeColor="accent5" w:themeShade="BF"/>
        </w:rPr>
        <w:t xml:space="preserve"> </w:t>
      </w:r>
      <w:r w:rsidR="00AD57B4" w:rsidRPr="0056415B">
        <w:rPr>
          <w:color w:val="31849B" w:themeColor="accent5" w:themeShade="BF"/>
        </w:rPr>
        <w:t>President</w:t>
      </w:r>
      <w:r w:rsidR="004C631E">
        <w:rPr>
          <w:color w:val="31849B" w:themeColor="accent5" w:themeShade="BF"/>
        </w:rPr>
        <w:br/>
      </w:r>
    </w:p>
    <w:p w:rsidR="0056415B" w:rsidRDefault="0056415B" w:rsidP="0056415B">
      <w:pPr>
        <w:tabs>
          <w:tab w:val="left" w:pos="3330"/>
          <w:tab w:val="left" w:pos="3600"/>
        </w:tabs>
        <w:ind w:left="450"/>
        <w:rPr>
          <w:rFonts w:ascii="Arial" w:hAnsi="Arial" w:cs="Arial"/>
          <w:sz w:val="22"/>
          <w:szCs w:val="22"/>
        </w:rPr>
      </w:pPr>
    </w:p>
    <w:p w:rsidR="002E095D" w:rsidRPr="00506624" w:rsidRDefault="005E2518" w:rsidP="00B8002B">
      <w:pPr>
        <w:tabs>
          <w:tab w:val="left" w:pos="2880"/>
          <w:tab w:val="left" w:pos="8100"/>
        </w:tabs>
        <w:ind w:left="180"/>
        <w:rPr>
          <w:i/>
          <w:color w:val="31849B" w:themeColor="accent5" w:themeShade="BF"/>
        </w:rPr>
      </w:pPr>
      <w:r w:rsidRPr="00506624">
        <w:t xml:space="preserve">10:30 </w:t>
      </w:r>
      <w:r w:rsidR="00776148" w:rsidRPr="00506624">
        <w:t>a.m.</w:t>
      </w:r>
      <w:r w:rsidRPr="00506624">
        <w:t xml:space="preserve"> – </w:t>
      </w:r>
      <w:r w:rsidR="00897F4C" w:rsidRPr="00506624">
        <w:t>10:35</w:t>
      </w:r>
      <w:r w:rsidR="002F13F7" w:rsidRPr="00506624">
        <w:t xml:space="preserve"> </w:t>
      </w:r>
      <w:r w:rsidR="00776148" w:rsidRPr="00506624">
        <w:t>a.m.</w:t>
      </w:r>
      <w:r w:rsidRPr="00506624">
        <w:tab/>
      </w:r>
      <w:r w:rsidR="002E095D" w:rsidRPr="00506624">
        <w:t>Agenda Review</w:t>
      </w:r>
      <w:r w:rsidR="002E095D" w:rsidRPr="00506624">
        <w:tab/>
      </w:r>
      <w:r w:rsidR="002E095D" w:rsidRPr="00506624">
        <w:tab/>
      </w:r>
      <w:r w:rsidR="002E095D" w:rsidRPr="00506624">
        <w:rPr>
          <w:i/>
          <w:color w:val="31849B" w:themeColor="accent5" w:themeShade="BF"/>
        </w:rPr>
        <w:t>Debbie Budd</w:t>
      </w:r>
    </w:p>
    <w:p w:rsidR="00540A4B" w:rsidRPr="00506624" w:rsidRDefault="00700C15" w:rsidP="00EE5649">
      <w:pPr>
        <w:tabs>
          <w:tab w:val="left" w:pos="3060"/>
          <w:tab w:val="left" w:pos="7020"/>
          <w:tab w:val="left" w:pos="8640"/>
          <w:tab w:val="left" w:pos="9000"/>
        </w:tabs>
        <w:spacing w:line="276" w:lineRule="auto"/>
        <w:ind w:left="180"/>
        <w:rPr>
          <w:rFonts w:eastAsia="Calibri"/>
          <w:i/>
        </w:rPr>
      </w:pPr>
      <w:r w:rsidRPr="00506624">
        <w:rPr>
          <w:i/>
        </w:rPr>
        <w:tab/>
      </w:r>
    </w:p>
    <w:p w:rsidR="00875F8B" w:rsidRDefault="00E42297" w:rsidP="00293F93">
      <w:pPr>
        <w:tabs>
          <w:tab w:val="left" w:pos="2880"/>
        </w:tabs>
        <w:ind w:left="180"/>
        <w:rPr>
          <w:i/>
          <w:color w:val="31849B" w:themeColor="accent5" w:themeShade="BF"/>
        </w:rPr>
      </w:pPr>
      <w:r w:rsidRPr="00506624">
        <w:t>10:</w:t>
      </w:r>
      <w:r w:rsidR="00B8002B" w:rsidRPr="00506624">
        <w:t>3</w:t>
      </w:r>
      <w:r w:rsidR="00EE5649" w:rsidRPr="00506624">
        <w:t>5</w:t>
      </w:r>
      <w:r w:rsidR="008F6203">
        <w:t xml:space="preserve"> a.m. – 10:4</w:t>
      </w:r>
      <w:r w:rsidR="00B8002B" w:rsidRPr="00506624">
        <w:t>5</w:t>
      </w:r>
      <w:r w:rsidR="00104A63">
        <w:t xml:space="preserve"> </w:t>
      </w:r>
      <w:r w:rsidR="00CC7E16" w:rsidRPr="00506624">
        <w:t>a.m.</w:t>
      </w:r>
      <w:r w:rsidR="00700C15" w:rsidRPr="00506624">
        <w:tab/>
      </w:r>
      <w:r w:rsidR="008F6203">
        <w:rPr>
          <w:rFonts w:eastAsia="Times New Roman"/>
        </w:rPr>
        <w:t>Course Repeatability</w:t>
      </w:r>
      <w:r w:rsidR="004C631E">
        <w:rPr>
          <w:rFonts w:eastAsia="Times New Roman"/>
        </w:rPr>
        <w:t>- Title 5 Regulations</w:t>
      </w:r>
      <w:r w:rsidR="008F6203">
        <w:rPr>
          <w:i/>
          <w:color w:val="31849B" w:themeColor="accent5" w:themeShade="BF"/>
        </w:rPr>
        <w:tab/>
      </w:r>
      <w:r w:rsidR="008F6203">
        <w:rPr>
          <w:i/>
          <w:color w:val="31849B" w:themeColor="accent5" w:themeShade="BF"/>
        </w:rPr>
        <w:tab/>
      </w:r>
      <w:r w:rsidR="008F6203">
        <w:rPr>
          <w:i/>
          <w:color w:val="31849B" w:themeColor="accent5" w:themeShade="BF"/>
        </w:rPr>
        <w:tab/>
        <w:t>May</w:t>
      </w:r>
      <w:r w:rsidR="00875F8B">
        <w:rPr>
          <w:i/>
          <w:color w:val="31849B" w:themeColor="accent5" w:themeShade="BF"/>
        </w:rPr>
        <w:t xml:space="preserve"> Chen</w:t>
      </w:r>
      <w:r w:rsidR="008F6203">
        <w:rPr>
          <w:i/>
          <w:color w:val="31849B" w:themeColor="accent5" w:themeShade="BF"/>
        </w:rPr>
        <w:t>/</w:t>
      </w:r>
    </w:p>
    <w:p w:rsidR="00E016B7" w:rsidRPr="00506624" w:rsidRDefault="00875F8B" w:rsidP="00293F93">
      <w:pPr>
        <w:tabs>
          <w:tab w:val="left" w:pos="2880"/>
        </w:tabs>
        <w:ind w:left="180"/>
        <w:rPr>
          <w:i/>
          <w:color w:val="31849B" w:themeColor="accent5" w:themeShade="BF"/>
        </w:rPr>
      </w:pP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  <w:t xml:space="preserve">  </w:t>
      </w:r>
      <w:r w:rsidR="00C7388C">
        <w:rPr>
          <w:i/>
          <w:color w:val="31849B" w:themeColor="accent5" w:themeShade="BF"/>
        </w:rPr>
        <w:t xml:space="preserve"> </w:t>
      </w:r>
      <w:r w:rsidR="008F6203">
        <w:rPr>
          <w:i/>
          <w:color w:val="31849B" w:themeColor="accent5" w:themeShade="BF"/>
        </w:rPr>
        <w:t>Cleavon</w:t>
      </w:r>
      <w:r>
        <w:rPr>
          <w:i/>
          <w:color w:val="31849B" w:themeColor="accent5" w:themeShade="BF"/>
        </w:rPr>
        <w:t xml:space="preserve"> Smith</w:t>
      </w:r>
    </w:p>
    <w:p w:rsidR="004C631E" w:rsidRPr="004C631E" w:rsidRDefault="004C631E" w:rsidP="004C631E">
      <w:pPr>
        <w:tabs>
          <w:tab w:val="left" w:pos="2880"/>
        </w:tabs>
        <w:ind w:left="180"/>
      </w:pPr>
    </w:p>
    <w:p w:rsidR="003701EE" w:rsidRDefault="00B8002B" w:rsidP="003701EE">
      <w:pPr>
        <w:tabs>
          <w:tab w:val="left" w:pos="2880"/>
          <w:tab w:val="left" w:pos="8640"/>
        </w:tabs>
        <w:ind w:left="180"/>
        <w:rPr>
          <w:i/>
          <w:color w:val="31849B" w:themeColor="accent5" w:themeShade="BF"/>
        </w:rPr>
      </w:pPr>
      <w:r w:rsidRPr="00506624">
        <w:t>10:</w:t>
      </w:r>
      <w:r w:rsidR="008F6203">
        <w:t>4</w:t>
      </w:r>
      <w:r w:rsidRPr="00506624">
        <w:t xml:space="preserve">5 a.m. – </w:t>
      </w:r>
      <w:r w:rsidR="008F6203">
        <w:t>10:55</w:t>
      </w:r>
      <w:r w:rsidRPr="00506624">
        <w:t xml:space="preserve"> a.m.</w:t>
      </w:r>
      <w:r w:rsidRPr="003701EE">
        <w:t xml:space="preserve"> </w:t>
      </w:r>
      <w:r w:rsidR="003701EE">
        <w:tab/>
      </w:r>
      <w:r w:rsidR="008F6203" w:rsidRPr="003701EE">
        <w:t>Facility Usage/Conference Hosting</w:t>
      </w:r>
      <w:r w:rsidR="003701EE">
        <w:tab/>
      </w:r>
      <w:r w:rsidR="008F6203" w:rsidRPr="008F6203">
        <w:rPr>
          <w:i/>
          <w:color w:val="31849B" w:themeColor="accent5" w:themeShade="BF"/>
        </w:rPr>
        <w:t>Cleavon</w:t>
      </w:r>
      <w:r w:rsidR="00875F8B">
        <w:rPr>
          <w:i/>
          <w:color w:val="31849B" w:themeColor="accent5" w:themeShade="BF"/>
        </w:rPr>
        <w:t xml:space="preserve"> Smith</w:t>
      </w:r>
      <w:r w:rsidR="008F6203" w:rsidRPr="008F6203">
        <w:rPr>
          <w:i/>
          <w:color w:val="31849B" w:themeColor="accent5" w:themeShade="BF"/>
        </w:rPr>
        <w:t>/</w:t>
      </w:r>
    </w:p>
    <w:p w:rsidR="008F6203" w:rsidRPr="008F6203" w:rsidRDefault="003701EE" w:rsidP="003701EE">
      <w:pPr>
        <w:tabs>
          <w:tab w:val="left" w:pos="2880"/>
          <w:tab w:val="left" w:pos="8640"/>
        </w:tabs>
        <w:ind w:left="180"/>
        <w:rPr>
          <w:i/>
          <w:color w:val="31849B" w:themeColor="accent5" w:themeShade="BF"/>
        </w:rPr>
      </w:pP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  <w:t xml:space="preserve"> </w:t>
      </w:r>
      <w:r w:rsidR="00C7388C">
        <w:rPr>
          <w:i/>
          <w:color w:val="31849B" w:themeColor="accent5" w:themeShade="BF"/>
        </w:rPr>
        <w:t xml:space="preserve"> </w:t>
      </w:r>
      <w:r>
        <w:rPr>
          <w:i/>
          <w:color w:val="31849B" w:themeColor="accent5" w:themeShade="BF"/>
        </w:rPr>
        <w:t xml:space="preserve"> </w:t>
      </w:r>
      <w:r w:rsidR="008F6203" w:rsidRPr="008F6203">
        <w:rPr>
          <w:i/>
          <w:color w:val="31849B" w:themeColor="accent5" w:themeShade="BF"/>
        </w:rPr>
        <w:t>Shirley</w:t>
      </w:r>
      <w:r>
        <w:rPr>
          <w:i/>
          <w:color w:val="31849B" w:themeColor="accent5" w:themeShade="BF"/>
        </w:rPr>
        <w:t xml:space="preserve"> Slaughter</w:t>
      </w:r>
    </w:p>
    <w:p w:rsidR="008F6203" w:rsidRPr="003701EE" w:rsidRDefault="008F6203" w:rsidP="003701EE">
      <w:pPr>
        <w:tabs>
          <w:tab w:val="left" w:pos="2880"/>
        </w:tabs>
        <w:ind w:left="180"/>
        <w:rPr>
          <w:i/>
          <w:color w:val="31849B" w:themeColor="accent5" w:themeShade="BF"/>
        </w:rPr>
      </w:pPr>
    </w:p>
    <w:p w:rsidR="004C631E" w:rsidRDefault="008F6203" w:rsidP="008F6203">
      <w:pPr>
        <w:tabs>
          <w:tab w:val="left" w:pos="2880"/>
          <w:tab w:val="left" w:pos="3060"/>
          <w:tab w:val="left" w:pos="7740"/>
        </w:tabs>
        <w:ind w:firstLine="180"/>
        <w:rPr>
          <w:rFonts w:eastAsia="Times New Roman"/>
        </w:rPr>
      </w:pPr>
      <w:r>
        <w:rPr>
          <w:rFonts w:eastAsia="Times New Roman"/>
        </w:rPr>
        <w:t>10:55 a.m. – 11:15</w:t>
      </w:r>
      <w:r w:rsidR="004C631E">
        <w:rPr>
          <w:rFonts w:eastAsia="Times New Roman"/>
        </w:rPr>
        <w:t xml:space="preserve"> a.m.</w:t>
      </w:r>
      <w:r w:rsidR="004C631E">
        <w:rPr>
          <w:rFonts w:eastAsia="Times New Roman"/>
        </w:rPr>
        <w:tab/>
        <w:t>Accreditation Review</w:t>
      </w:r>
      <w:r w:rsidR="004C631E">
        <w:rPr>
          <w:rFonts w:eastAsia="Times New Roman"/>
        </w:rPr>
        <w:tab/>
      </w:r>
      <w:r w:rsidRPr="008F6203">
        <w:rPr>
          <w:i/>
          <w:color w:val="31849B" w:themeColor="accent5" w:themeShade="BF"/>
        </w:rPr>
        <w:t>Steering Committee Members</w:t>
      </w:r>
      <w:r>
        <w:rPr>
          <w:rFonts w:eastAsia="Times New Roman"/>
        </w:rPr>
        <w:t xml:space="preserve"> </w:t>
      </w:r>
      <w:r w:rsidR="004C631E">
        <w:rPr>
          <w:rFonts w:eastAsia="Times New Roman"/>
        </w:rPr>
        <w:br/>
      </w:r>
    </w:p>
    <w:p w:rsidR="003701EE" w:rsidRDefault="00C7388C" w:rsidP="003701EE">
      <w:pPr>
        <w:tabs>
          <w:tab w:val="left" w:pos="2880"/>
        </w:tabs>
        <w:ind w:left="180"/>
        <w:rPr>
          <w:i/>
          <w:color w:val="31849B" w:themeColor="accent5" w:themeShade="BF"/>
        </w:rPr>
      </w:pPr>
      <w:r>
        <w:t>11:15</w:t>
      </w:r>
      <w:r w:rsidR="003701EE">
        <w:t xml:space="preserve"> a.m. – </w:t>
      </w:r>
      <w:r>
        <w:t>11:25</w:t>
      </w:r>
      <w:r w:rsidR="003701EE">
        <w:t xml:space="preserve"> </w:t>
      </w:r>
      <w:r w:rsidR="003701EE" w:rsidRPr="00506624">
        <w:t>a.m.</w:t>
      </w:r>
      <w:r w:rsidR="003701EE" w:rsidRPr="00506624">
        <w:tab/>
      </w:r>
      <w:r w:rsidR="003701EE">
        <w:rPr>
          <w:rFonts w:eastAsia="Times New Roman"/>
        </w:rPr>
        <w:t xml:space="preserve">Shared Governance </w:t>
      </w:r>
      <w:r>
        <w:rPr>
          <w:rFonts w:eastAsia="Times New Roman"/>
        </w:rPr>
        <w:t xml:space="preserve">Timeline </w:t>
      </w:r>
      <w:r w:rsidR="003701EE">
        <w:rPr>
          <w:rFonts w:eastAsia="Times New Roman"/>
        </w:rPr>
        <w:t>Review of APUs</w:t>
      </w:r>
      <w:r w:rsidR="003701EE">
        <w:rPr>
          <w:i/>
          <w:color w:val="31849B" w:themeColor="accent5" w:themeShade="BF"/>
        </w:rPr>
        <w:tab/>
      </w:r>
      <w:r w:rsidR="003701EE">
        <w:rPr>
          <w:i/>
          <w:color w:val="31849B" w:themeColor="accent5" w:themeShade="BF"/>
        </w:rPr>
        <w:tab/>
      </w:r>
      <w:r w:rsidR="003701EE">
        <w:rPr>
          <w:i/>
          <w:color w:val="31849B" w:themeColor="accent5" w:themeShade="BF"/>
        </w:rPr>
        <w:t>Antonio Barreiro</w:t>
      </w:r>
      <w:r w:rsidR="003701EE">
        <w:rPr>
          <w:i/>
          <w:color w:val="31849B" w:themeColor="accent5" w:themeShade="BF"/>
        </w:rPr>
        <w:t>/</w:t>
      </w:r>
    </w:p>
    <w:p w:rsidR="003701EE" w:rsidRPr="00506624" w:rsidRDefault="003701EE" w:rsidP="003701EE">
      <w:pPr>
        <w:tabs>
          <w:tab w:val="left" w:pos="2880"/>
        </w:tabs>
        <w:ind w:left="180"/>
        <w:rPr>
          <w:i/>
          <w:color w:val="31849B" w:themeColor="accent5" w:themeShade="BF"/>
        </w:rPr>
      </w:pP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  <w:t xml:space="preserve">  </w:t>
      </w:r>
      <w:r w:rsidR="00C7388C">
        <w:rPr>
          <w:i/>
          <w:color w:val="31849B" w:themeColor="accent5" w:themeShade="BF"/>
        </w:rPr>
        <w:t xml:space="preserve"> </w:t>
      </w:r>
      <w:r>
        <w:rPr>
          <w:i/>
          <w:color w:val="31849B" w:themeColor="accent5" w:themeShade="BF"/>
        </w:rPr>
        <w:t>Carlos Cortez</w:t>
      </w:r>
    </w:p>
    <w:p w:rsidR="00700C15" w:rsidRPr="00506624" w:rsidRDefault="00E016B7" w:rsidP="003701EE">
      <w:pPr>
        <w:tabs>
          <w:tab w:val="left" w:pos="2880"/>
          <w:tab w:val="left" w:pos="8640"/>
        </w:tabs>
        <w:ind w:left="180"/>
        <w:rPr>
          <w:i/>
          <w:color w:val="31849B" w:themeColor="accent5" w:themeShade="BF"/>
        </w:rPr>
      </w:pPr>
      <w:r w:rsidRPr="00506624">
        <w:tab/>
      </w:r>
      <w:r w:rsidR="00293F93" w:rsidRPr="00506624">
        <w:rPr>
          <w:rFonts w:eastAsia="Calibri"/>
          <w:i/>
        </w:rPr>
        <w:tab/>
      </w:r>
      <w:r w:rsidR="0048110D" w:rsidRPr="00506624">
        <w:rPr>
          <w:i/>
        </w:rPr>
        <w:tab/>
      </w:r>
    </w:p>
    <w:p w:rsidR="00EE5649" w:rsidRPr="004C631E" w:rsidRDefault="00EE5649" w:rsidP="004C631E">
      <w:pPr>
        <w:tabs>
          <w:tab w:val="left" w:pos="2880"/>
        </w:tabs>
        <w:ind w:firstLine="180"/>
        <w:rPr>
          <w:i/>
          <w:color w:val="31849B" w:themeColor="accent5" w:themeShade="BF"/>
        </w:rPr>
      </w:pPr>
      <w:r w:rsidRPr="00506624">
        <w:t>11:</w:t>
      </w:r>
      <w:r w:rsidR="004C631E">
        <w:t>25</w:t>
      </w:r>
      <w:r w:rsidRPr="00506624">
        <w:t xml:space="preserve"> a.m</w:t>
      </w:r>
      <w:bookmarkStart w:id="0" w:name="_GoBack"/>
      <w:bookmarkEnd w:id="0"/>
      <w:r w:rsidRPr="00506624">
        <w:t>. – 11:</w:t>
      </w:r>
      <w:r w:rsidR="004C631E">
        <w:t>35</w:t>
      </w:r>
      <w:r w:rsidRPr="00506624">
        <w:t xml:space="preserve"> a.m.</w:t>
      </w:r>
      <w:r w:rsidRPr="00506624">
        <w:tab/>
      </w:r>
      <w:r w:rsidR="004C631E">
        <w:rPr>
          <w:rFonts w:eastAsia="Times New Roman"/>
        </w:rPr>
        <w:t>Grants/Special Projects</w:t>
      </w:r>
      <w:r w:rsidR="004C631E">
        <w:rPr>
          <w:rFonts w:eastAsia="Times New Roman"/>
        </w:rPr>
        <w:tab/>
      </w:r>
      <w:r w:rsidR="004C631E">
        <w:rPr>
          <w:rFonts w:eastAsia="Times New Roman"/>
        </w:rPr>
        <w:tab/>
      </w:r>
      <w:r w:rsidR="004C631E">
        <w:rPr>
          <w:rFonts w:eastAsia="Times New Roman"/>
        </w:rPr>
        <w:tab/>
      </w:r>
      <w:r w:rsidR="004C631E">
        <w:rPr>
          <w:rFonts w:eastAsia="Times New Roman"/>
        </w:rPr>
        <w:tab/>
      </w:r>
      <w:r w:rsidRPr="00506624">
        <w:tab/>
      </w:r>
      <w:r w:rsidR="004C631E" w:rsidRPr="004C631E">
        <w:rPr>
          <w:i/>
          <w:color w:val="31849B" w:themeColor="accent5" w:themeShade="BF"/>
        </w:rPr>
        <w:t>Katherine</w:t>
      </w:r>
      <w:r w:rsidR="003701EE">
        <w:rPr>
          <w:i/>
          <w:color w:val="31849B" w:themeColor="accent5" w:themeShade="BF"/>
        </w:rPr>
        <w:t xml:space="preserve"> Bergman</w:t>
      </w:r>
    </w:p>
    <w:p w:rsidR="004C631E" w:rsidRPr="00506624" w:rsidRDefault="004C631E" w:rsidP="004C631E">
      <w:pPr>
        <w:tabs>
          <w:tab w:val="left" w:pos="2880"/>
        </w:tabs>
        <w:ind w:firstLine="180"/>
      </w:pPr>
    </w:p>
    <w:p w:rsidR="00005395" w:rsidRPr="00506624" w:rsidRDefault="00CC7E16" w:rsidP="00EE5649">
      <w:pPr>
        <w:tabs>
          <w:tab w:val="left" w:pos="2880"/>
          <w:tab w:val="left" w:pos="7020"/>
          <w:tab w:val="left" w:pos="8640"/>
        </w:tabs>
        <w:spacing w:line="276" w:lineRule="auto"/>
        <w:ind w:left="180"/>
        <w:rPr>
          <w:i/>
          <w:color w:val="31849B" w:themeColor="accent5" w:themeShade="BF"/>
        </w:rPr>
      </w:pPr>
      <w:r w:rsidRPr="00506624">
        <w:t>11:</w:t>
      </w:r>
      <w:r w:rsidR="004C631E">
        <w:t xml:space="preserve">35 </w:t>
      </w:r>
      <w:r w:rsidRPr="00506624">
        <w:t>a.m. – 11:</w:t>
      </w:r>
      <w:r w:rsidR="004C631E">
        <w:t>40</w:t>
      </w:r>
      <w:r w:rsidRPr="00506624">
        <w:t xml:space="preserve"> a.m.</w:t>
      </w:r>
      <w:r w:rsidR="00700C15" w:rsidRPr="00506624">
        <w:tab/>
      </w:r>
      <w:r w:rsidR="004C631E">
        <w:rPr>
          <w:rFonts w:eastAsia="Calibri"/>
        </w:rPr>
        <w:t>Professional Development Calendar</w:t>
      </w:r>
      <w:r w:rsidR="00E016B7" w:rsidRPr="00506624">
        <w:rPr>
          <w:rFonts w:eastAsia="Calibri"/>
        </w:rPr>
        <w:t xml:space="preserve">     </w:t>
      </w:r>
      <w:r w:rsidR="003E47B0" w:rsidRPr="00506624">
        <w:tab/>
      </w:r>
      <w:r w:rsidR="00540A4B" w:rsidRPr="00506624">
        <w:tab/>
      </w:r>
      <w:r w:rsidR="00F2202C" w:rsidRPr="00506624">
        <w:rPr>
          <w:i/>
          <w:color w:val="31849B" w:themeColor="accent5" w:themeShade="BF"/>
        </w:rPr>
        <w:t>Gabe</w:t>
      </w:r>
      <w:r w:rsidR="003701EE">
        <w:rPr>
          <w:i/>
          <w:color w:val="31849B" w:themeColor="accent5" w:themeShade="BF"/>
        </w:rPr>
        <w:t xml:space="preserve"> Winer</w:t>
      </w:r>
    </w:p>
    <w:p w:rsidR="00E016B7" w:rsidRPr="00506624" w:rsidRDefault="00E016B7" w:rsidP="00E016B7">
      <w:pPr>
        <w:ind w:left="360"/>
      </w:pPr>
    </w:p>
    <w:p w:rsidR="005F381A" w:rsidRPr="00506624" w:rsidRDefault="00656071" w:rsidP="00EE5649">
      <w:pPr>
        <w:tabs>
          <w:tab w:val="left" w:pos="2880"/>
          <w:tab w:val="left" w:pos="7020"/>
          <w:tab w:val="left" w:pos="8640"/>
        </w:tabs>
        <w:ind w:left="180"/>
        <w:rPr>
          <w:i/>
        </w:rPr>
      </w:pPr>
      <w:r w:rsidRPr="00506624">
        <w:t>11:</w:t>
      </w:r>
      <w:r w:rsidR="004C631E">
        <w:t>40</w:t>
      </w:r>
      <w:r w:rsidRPr="00506624">
        <w:t xml:space="preserve"> a.m. – 11:</w:t>
      </w:r>
      <w:r w:rsidR="004C631E">
        <w:t>45</w:t>
      </w:r>
      <w:r w:rsidRPr="00506624">
        <w:t xml:space="preserve"> a.m.</w:t>
      </w:r>
      <w:r w:rsidR="00540A4B" w:rsidRPr="00506624">
        <w:tab/>
      </w:r>
      <w:r w:rsidR="008246E0" w:rsidRPr="00506624">
        <w:t>Academic</w:t>
      </w:r>
      <w:r w:rsidR="00132756" w:rsidRPr="00506624">
        <w:t xml:space="preserve"> </w:t>
      </w:r>
      <w:r w:rsidR="005F381A" w:rsidRPr="00506624">
        <w:t>Senate</w:t>
      </w:r>
      <w:r w:rsidR="00732A18" w:rsidRPr="00506624">
        <w:tab/>
      </w:r>
      <w:r w:rsidR="001B3CA0" w:rsidRPr="00506624">
        <w:tab/>
      </w:r>
      <w:r w:rsidR="00875F8B">
        <w:rPr>
          <w:i/>
          <w:color w:val="31849B" w:themeColor="accent5" w:themeShade="BF"/>
        </w:rPr>
        <w:t>Cleavon</w:t>
      </w:r>
      <w:r w:rsidR="003701EE">
        <w:rPr>
          <w:i/>
          <w:color w:val="31849B" w:themeColor="accent5" w:themeShade="BF"/>
        </w:rPr>
        <w:t xml:space="preserve"> Smith</w:t>
      </w:r>
    </w:p>
    <w:p w:rsidR="00511AB0" w:rsidRPr="00506624" w:rsidRDefault="00511AB0" w:rsidP="002F3391"/>
    <w:p w:rsidR="002D7E31" w:rsidRPr="00506624" w:rsidRDefault="00656071" w:rsidP="00EE5649">
      <w:pPr>
        <w:tabs>
          <w:tab w:val="left" w:pos="2880"/>
          <w:tab w:val="left" w:pos="7020"/>
          <w:tab w:val="left" w:pos="8640"/>
        </w:tabs>
        <w:ind w:left="180"/>
        <w:rPr>
          <w:i/>
          <w:color w:val="31849B" w:themeColor="accent5" w:themeShade="BF"/>
        </w:rPr>
      </w:pPr>
      <w:r w:rsidRPr="00506624">
        <w:t>11:</w:t>
      </w:r>
      <w:r w:rsidR="004C631E">
        <w:t>45</w:t>
      </w:r>
      <w:r w:rsidRPr="00506624">
        <w:t>a.m. – 11:</w:t>
      </w:r>
      <w:r w:rsidR="00005395" w:rsidRPr="00506624">
        <w:t>5</w:t>
      </w:r>
      <w:r w:rsidR="004C631E">
        <w:t>0</w:t>
      </w:r>
      <w:r w:rsidRPr="00506624">
        <w:t xml:space="preserve"> a.m.</w:t>
      </w:r>
      <w:r w:rsidR="000868EC" w:rsidRPr="00506624">
        <w:tab/>
      </w:r>
      <w:r w:rsidR="005F381A" w:rsidRPr="00506624">
        <w:t>Classified Senate</w:t>
      </w:r>
      <w:r w:rsidR="00732A18" w:rsidRPr="00506624">
        <w:tab/>
      </w:r>
      <w:r w:rsidR="001B3CA0" w:rsidRPr="00506624">
        <w:tab/>
      </w:r>
      <w:r w:rsidR="0048110D" w:rsidRPr="00506624">
        <w:rPr>
          <w:i/>
          <w:color w:val="31849B" w:themeColor="accent5" w:themeShade="BF"/>
        </w:rPr>
        <w:t>Roberto Gonzalez</w:t>
      </w:r>
    </w:p>
    <w:p w:rsidR="00132756" w:rsidRPr="00506624" w:rsidRDefault="00132756" w:rsidP="002F3391"/>
    <w:p w:rsidR="001B6A80" w:rsidRPr="00506624" w:rsidRDefault="00CC7E16" w:rsidP="00EE5649">
      <w:pPr>
        <w:tabs>
          <w:tab w:val="left" w:pos="2880"/>
          <w:tab w:val="left" w:pos="7020"/>
          <w:tab w:val="left" w:pos="8640"/>
        </w:tabs>
        <w:ind w:left="180"/>
        <w:rPr>
          <w:i/>
        </w:rPr>
      </w:pPr>
      <w:r w:rsidRPr="00506624">
        <w:t>11:</w:t>
      </w:r>
      <w:r w:rsidR="00005395" w:rsidRPr="00506624">
        <w:t>5</w:t>
      </w:r>
      <w:r w:rsidR="004C631E">
        <w:t>0</w:t>
      </w:r>
      <w:r w:rsidR="006623EC" w:rsidRPr="00506624">
        <w:t xml:space="preserve"> a</w:t>
      </w:r>
      <w:r w:rsidR="00776148" w:rsidRPr="00506624">
        <w:t>.m.</w:t>
      </w:r>
      <w:r w:rsidR="000868EC" w:rsidRPr="00506624">
        <w:t xml:space="preserve"> – </w:t>
      </w:r>
      <w:r w:rsidR="004C631E">
        <w:t>11:55 a</w:t>
      </w:r>
      <w:r w:rsidR="00776148" w:rsidRPr="00506624">
        <w:t>.m.</w:t>
      </w:r>
      <w:r w:rsidR="00540A4B" w:rsidRPr="00506624">
        <w:tab/>
      </w:r>
      <w:r w:rsidR="005F381A" w:rsidRPr="00506624">
        <w:t>ASBCC</w:t>
      </w:r>
      <w:r w:rsidR="001B3CA0" w:rsidRPr="00506624">
        <w:tab/>
      </w:r>
      <w:r w:rsidR="0048110D" w:rsidRPr="00506624">
        <w:tab/>
      </w:r>
      <w:r w:rsidR="0048110D" w:rsidRPr="00506624">
        <w:rPr>
          <w:i/>
          <w:color w:val="31849B" w:themeColor="accent5" w:themeShade="BF"/>
        </w:rPr>
        <w:t>Valentino Calderon</w:t>
      </w:r>
    </w:p>
    <w:p w:rsidR="001B6A80" w:rsidRPr="00506624" w:rsidRDefault="001B6A80" w:rsidP="002F3391">
      <w:pPr>
        <w:tabs>
          <w:tab w:val="left" w:pos="3600"/>
          <w:tab w:val="left" w:pos="8550"/>
          <w:tab w:val="left" w:pos="8730"/>
        </w:tabs>
        <w:ind w:left="360"/>
      </w:pPr>
    </w:p>
    <w:p w:rsidR="00EE5649" w:rsidRDefault="00CC7E16" w:rsidP="00EE5649">
      <w:pPr>
        <w:tabs>
          <w:tab w:val="left" w:pos="2880"/>
          <w:tab w:val="left" w:pos="3240"/>
          <w:tab w:val="left" w:pos="8640"/>
        </w:tabs>
        <w:ind w:left="180"/>
      </w:pPr>
      <w:r w:rsidRPr="00506624">
        <w:t>11:</w:t>
      </w:r>
      <w:r w:rsidR="00656071" w:rsidRPr="00506624">
        <w:t>5</w:t>
      </w:r>
      <w:r w:rsidR="004C631E">
        <w:t>5</w:t>
      </w:r>
      <w:r w:rsidR="006623EC" w:rsidRPr="00506624">
        <w:t xml:space="preserve"> a</w:t>
      </w:r>
      <w:r w:rsidR="002F77A0" w:rsidRPr="00506624">
        <w:t xml:space="preserve">.m. – </w:t>
      </w:r>
      <w:r w:rsidRPr="00506624">
        <w:t>1</w:t>
      </w:r>
      <w:r w:rsidR="0048110D" w:rsidRPr="00506624">
        <w:t>2</w:t>
      </w:r>
      <w:r w:rsidRPr="00506624">
        <w:t>:</w:t>
      </w:r>
      <w:r w:rsidR="0048110D" w:rsidRPr="00506624">
        <w:t>00</w:t>
      </w:r>
      <w:r w:rsidRPr="00506624">
        <w:t xml:space="preserve"> </w:t>
      </w:r>
      <w:r w:rsidR="0048110D" w:rsidRPr="00506624">
        <w:t>p</w:t>
      </w:r>
      <w:r w:rsidR="00897F4C" w:rsidRPr="00506624">
        <w:t>.m</w:t>
      </w:r>
      <w:r w:rsidR="0056415B" w:rsidRPr="00506624">
        <w:t>.</w:t>
      </w:r>
      <w:r w:rsidR="0056415B" w:rsidRPr="00506624">
        <w:tab/>
      </w:r>
      <w:r w:rsidR="001B6A80" w:rsidRPr="00506624">
        <w:t>Other</w:t>
      </w:r>
    </w:p>
    <w:p w:rsidR="00540A3A" w:rsidRPr="00506624" w:rsidRDefault="00540A3A" w:rsidP="004C631E">
      <w:pPr>
        <w:tabs>
          <w:tab w:val="left" w:pos="2880"/>
          <w:tab w:val="left" w:pos="3240"/>
          <w:tab w:val="left" w:pos="8640"/>
        </w:tabs>
      </w:pPr>
    </w:p>
    <w:p w:rsidR="0012241D" w:rsidRPr="00506624" w:rsidRDefault="001B3CA0" w:rsidP="00506624">
      <w:pPr>
        <w:tabs>
          <w:tab w:val="left" w:pos="2880"/>
          <w:tab w:val="left" w:pos="7020"/>
          <w:tab w:val="left" w:pos="8640"/>
        </w:tabs>
        <w:ind w:left="180"/>
        <w:rPr>
          <w:rFonts w:ascii="Arial" w:hAnsi="Arial" w:cs="Arial"/>
          <w:sz w:val="22"/>
          <w:szCs w:val="22"/>
        </w:rPr>
      </w:pPr>
      <w:r w:rsidRPr="00506624">
        <w:t>12:</w:t>
      </w:r>
      <w:r w:rsidR="006623EC" w:rsidRPr="00506624">
        <w:t>0</w:t>
      </w:r>
      <w:r w:rsidR="00C42025" w:rsidRPr="00506624">
        <w:t>0</w:t>
      </w:r>
      <w:r w:rsidRPr="00506624">
        <w:t xml:space="preserve"> p.m. </w:t>
      </w:r>
      <w:r w:rsidRPr="00506624">
        <w:tab/>
      </w:r>
      <w:r w:rsidR="007F7F55" w:rsidRPr="00506624">
        <w:t>Closing/</w:t>
      </w:r>
      <w:r w:rsidR="002D7E31" w:rsidRPr="00506624">
        <w:t>Adjournment</w:t>
      </w:r>
      <w:r w:rsidR="0012241D" w:rsidRPr="00506624">
        <w:br/>
      </w:r>
    </w:p>
    <w:p w:rsidR="00506624" w:rsidRDefault="00506624" w:rsidP="00506624">
      <w:pPr>
        <w:jc w:val="center"/>
        <w:rPr>
          <w:rFonts w:eastAsia="Times New Roman"/>
          <w:color w:val="000000"/>
        </w:rPr>
      </w:pPr>
      <w:r w:rsidRPr="00506624">
        <w:rPr>
          <w:rFonts w:eastAsia="Times New Roman"/>
          <w:color w:val="000000"/>
        </w:rPr>
        <w:t>*</w:t>
      </w:r>
      <w:r>
        <w:rPr>
          <w:rFonts w:eastAsia="Times New Roman"/>
          <w:color w:val="000000"/>
        </w:rPr>
        <w:t xml:space="preserve"> </w:t>
      </w:r>
      <w:r w:rsidRPr="00506624">
        <w:rPr>
          <w:rFonts w:eastAsia="Times New Roman"/>
          <w:color w:val="000000"/>
        </w:rPr>
        <w:t>* * * * * * * *</w:t>
      </w:r>
    </w:p>
    <w:p w:rsidR="00506624" w:rsidRPr="00506624" w:rsidRDefault="00506624" w:rsidP="00506624">
      <w:pPr>
        <w:jc w:val="center"/>
        <w:rPr>
          <w:rFonts w:eastAsia="Times New Roman"/>
          <w:color w:val="000000"/>
        </w:rPr>
      </w:pPr>
    </w:p>
    <w:p w:rsidR="000A68A0" w:rsidRPr="00E42297" w:rsidRDefault="000A68A0">
      <w:pPr>
        <w:jc w:val="center"/>
        <w:rPr>
          <w:rFonts w:eastAsia="Times New Roman"/>
          <w:color w:val="000000"/>
        </w:rPr>
      </w:pPr>
      <w:r w:rsidRPr="00E42297">
        <w:rPr>
          <w:rFonts w:eastAsia="Times New Roman"/>
          <w:color w:val="000000"/>
        </w:rPr>
        <w:t xml:space="preserve">~ </w:t>
      </w:r>
      <w:r w:rsidR="00EC62C0" w:rsidRPr="00E42297">
        <w:rPr>
          <w:rFonts w:eastAsia="Times New Roman"/>
          <w:color w:val="000000"/>
        </w:rPr>
        <w:t>Leadership Council m</w:t>
      </w:r>
      <w:r w:rsidR="005F381A" w:rsidRPr="00E42297">
        <w:rPr>
          <w:rFonts w:eastAsia="Times New Roman"/>
          <w:color w:val="000000"/>
        </w:rPr>
        <w:t>eetings</w:t>
      </w:r>
      <w:r w:rsidRPr="00E42297">
        <w:rPr>
          <w:rFonts w:eastAsia="Times New Roman"/>
          <w:color w:val="000000"/>
        </w:rPr>
        <w:t xml:space="preserve"> are open to the college community ~</w:t>
      </w:r>
    </w:p>
    <w:p w:rsidR="00700C15" w:rsidRPr="00E42297" w:rsidRDefault="00700C15">
      <w:pPr>
        <w:jc w:val="center"/>
        <w:rPr>
          <w:rFonts w:eastAsia="Times New Roman"/>
          <w:color w:val="000000"/>
        </w:rPr>
      </w:pPr>
    </w:p>
    <w:p w:rsidR="00700C15" w:rsidRPr="00506624" w:rsidRDefault="00700C15" w:rsidP="00700C15">
      <w:pPr>
        <w:jc w:val="center"/>
        <w:rPr>
          <w:rFonts w:eastAsia="Times New Roman"/>
          <w:color w:val="FF0000"/>
        </w:rPr>
      </w:pPr>
      <w:r w:rsidRPr="00506624">
        <w:rPr>
          <w:rFonts w:eastAsia="Times New Roman"/>
          <w:color w:val="FF0000"/>
        </w:rPr>
        <w:t>Above times are subject to change</w:t>
      </w:r>
    </w:p>
    <w:sectPr w:rsidR="00700C15" w:rsidRPr="00506624" w:rsidSect="00452ED3">
      <w:headerReference w:type="default" r:id="rId9"/>
      <w:pgSz w:w="12240" w:h="15840"/>
      <w:pgMar w:top="432" w:right="720" w:bottom="259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AD" w:rsidRDefault="004447AD" w:rsidP="00160DD6">
      <w:r>
        <w:separator/>
      </w:r>
    </w:p>
  </w:endnote>
  <w:endnote w:type="continuationSeparator" w:id="0">
    <w:p w:rsidR="004447AD" w:rsidRDefault="004447AD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AD" w:rsidRDefault="004447AD" w:rsidP="00160DD6">
      <w:r>
        <w:separator/>
      </w:r>
    </w:p>
  </w:footnote>
  <w:footnote w:type="continuationSeparator" w:id="0">
    <w:p w:rsidR="004447AD" w:rsidRDefault="004447AD" w:rsidP="0016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49" w:rsidRDefault="00EE5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5A89"/>
    <w:multiLevelType w:val="hybridMultilevel"/>
    <w:tmpl w:val="25A6D8C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0C5"/>
    <w:multiLevelType w:val="hybridMultilevel"/>
    <w:tmpl w:val="DCE4C928"/>
    <w:lvl w:ilvl="0" w:tplc="280A7EB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51517"/>
    <w:multiLevelType w:val="hybridMultilevel"/>
    <w:tmpl w:val="551A25A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66CB5181"/>
    <w:multiLevelType w:val="hybridMultilevel"/>
    <w:tmpl w:val="B7DC2A1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73986108"/>
    <w:multiLevelType w:val="hybridMultilevel"/>
    <w:tmpl w:val="67E417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50A0E"/>
    <w:multiLevelType w:val="hybridMultilevel"/>
    <w:tmpl w:val="1DA0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14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13B"/>
    <w:rsid w:val="00000C90"/>
    <w:rsid w:val="0000375C"/>
    <w:rsid w:val="00005395"/>
    <w:rsid w:val="000066F1"/>
    <w:rsid w:val="00007862"/>
    <w:rsid w:val="000113AC"/>
    <w:rsid w:val="00011F28"/>
    <w:rsid w:val="00016C2D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A1DDA"/>
    <w:rsid w:val="000A68A0"/>
    <w:rsid w:val="000C039D"/>
    <w:rsid w:val="000C12FA"/>
    <w:rsid w:val="000C3210"/>
    <w:rsid w:val="000C659B"/>
    <w:rsid w:val="000C668C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B40"/>
    <w:rsid w:val="00100F70"/>
    <w:rsid w:val="001017C0"/>
    <w:rsid w:val="00104A63"/>
    <w:rsid w:val="00105C0B"/>
    <w:rsid w:val="0011425D"/>
    <w:rsid w:val="0012241D"/>
    <w:rsid w:val="00123948"/>
    <w:rsid w:val="00132756"/>
    <w:rsid w:val="001372C1"/>
    <w:rsid w:val="00137A89"/>
    <w:rsid w:val="001401DD"/>
    <w:rsid w:val="00145095"/>
    <w:rsid w:val="00150D90"/>
    <w:rsid w:val="00153D24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B6BEC"/>
    <w:rsid w:val="001C3D4B"/>
    <w:rsid w:val="001D7FD3"/>
    <w:rsid w:val="001E009B"/>
    <w:rsid w:val="001E07B8"/>
    <w:rsid w:val="001E678F"/>
    <w:rsid w:val="002116E7"/>
    <w:rsid w:val="002124AD"/>
    <w:rsid w:val="00213764"/>
    <w:rsid w:val="0021573C"/>
    <w:rsid w:val="00226A33"/>
    <w:rsid w:val="00236195"/>
    <w:rsid w:val="00243528"/>
    <w:rsid w:val="0025424A"/>
    <w:rsid w:val="00255F55"/>
    <w:rsid w:val="0027594E"/>
    <w:rsid w:val="00284BE8"/>
    <w:rsid w:val="002900C9"/>
    <w:rsid w:val="0029016E"/>
    <w:rsid w:val="00290554"/>
    <w:rsid w:val="0029062C"/>
    <w:rsid w:val="00293F93"/>
    <w:rsid w:val="002A008D"/>
    <w:rsid w:val="002A3938"/>
    <w:rsid w:val="002B1B7B"/>
    <w:rsid w:val="002B36E2"/>
    <w:rsid w:val="002B7F4D"/>
    <w:rsid w:val="002C25F0"/>
    <w:rsid w:val="002C6DEF"/>
    <w:rsid w:val="002D26DA"/>
    <w:rsid w:val="002D2BFD"/>
    <w:rsid w:val="002D7816"/>
    <w:rsid w:val="002D798F"/>
    <w:rsid w:val="002D7E31"/>
    <w:rsid w:val="002E095D"/>
    <w:rsid w:val="002E2F26"/>
    <w:rsid w:val="002E5DFF"/>
    <w:rsid w:val="002F1042"/>
    <w:rsid w:val="002F13F7"/>
    <w:rsid w:val="002F2F01"/>
    <w:rsid w:val="002F32CD"/>
    <w:rsid w:val="002F3391"/>
    <w:rsid w:val="002F5A57"/>
    <w:rsid w:val="002F77A0"/>
    <w:rsid w:val="003051B5"/>
    <w:rsid w:val="003069DF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01EE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21F"/>
    <w:rsid w:val="003F696B"/>
    <w:rsid w:val="0040329B"/>
    <w:rsid w:val="004036A8"/>
    <w:rsid w:val="004037FF"/>
    <w:rsid w:val="00410D30"/>
    <w:rsid w:val="00410FD5"/>
    <w:rsid w:val="00412D06"/>
    <w:rsid w:val="00417D26"/>
    <w:rsid w:val="004250A2"/>
    <w:rsid w:val="00430D90"/>
    <w:rsid w:val="0043205F"/>
    <w:rsid w:val="00442DD2"/>
    <w:rsid w:val="004447AD"/>
    <w:rsid w:val="00447A75"/>
    <w:rsid w:val="00447CFE"/>
    <w:rsid w:val="00452ED3"/>
    <w:rsid w:val="00460B43"/>
    <w:rsid w:val="00466548"/>
    <w:rsid w:val="004701E6"/>
    <w:rsid w:val="00471334"/>
    <w:rsid w:val="00471514"/>
    <w:rsid w:val="004716CD"/>
    <w:rsid w:val="0047674C"/>
    <w:rsid w:val="004803BB"/>
    <w:rsid w:val="00480B20"/>
    <w:rsid w:val="0048110D"/>
    <w:rsid w:val="00483893"/>
    <w:rsid w:val="0049379D"/>
    <w:rsid w:val="004A0D8D"/>
    <w:rsid w:val="004A493E"/>
    <w:rsid w:val="004B7484"/>
    <w:rsid w:val="004C18DA"/>
    <w:rsid w:val="004C631E"/>
    <w:rsid w:val="004D7737"/>
    <w:rsid w:val="004E102E"/>
    <w:rsid w:val="004F13E1"/>
    <w:rsid w:val="004F24EC"/>
    <w:rsid w:val="004F314D"/>
    <w:rsid w:val="005013B9"/>
    <w:rsid w:val="00506624"/>
    <w:rsid w:val="00511AB0"/>
    <w:rsid w:val="00513497"/>
    <w:rsid w:val="005203CD"/>
    <w:rsid w:val="00521E50"/>
    <w:rsid w:val="00525BE2"/>
    <w:rsid w:val="00526EB7"/>
    <w:rsid w:val="00536803"/>
    <w:rsid w:val="005379B6"/>
    <w:rsid w:val="00540A3A"/>
    <w:rsid w:val="00540A4B"/>
    <w:rsid w:val="00543E70"/>
    <w:rsid w:val="00557116"/>
    <w:rsid w:val="0056415B"/>
    <w:rsid w:val="005732D7"/>
    <w:rsid w:val="005828AF"/>
    <w:rsid w:val="00586E04"/>
    <w:rsid w:val="00596829"/>
    <w:rsid w:val="005A7028"/>
    <w:rsid w:val="005A70D0"/>
    <w:rsid w:val="005C105D"/>
    <w:rsid w:val="005C3E9D"/>
    <w:rsid w:val="005D223E"/>
    <w:rsid w:val="005E101D"/>
    <w:rsid w:val="005E1748"/>
    <w:rsid w:val="005E2518"/>
    <w:rsid w:val="005E290E"/>
    <w:rsid w:val="005E2C88"/>
    <w:rsid w:val="005E37F6"/>
    <w:rsid w:val="005E6CCE"/>
    <w:rsid w:val="005F381A"/>
    <w:rsid w:val="005F4F4C"/>
    <w:rsid w:val="005F76D9"/>
    <w:rsid w:val="006050AA"/>
    <w:rsid w:val="00612CF9"/>
    <w:rsid w:val="006148DA"/>
    <w:rsid w:val="0062231D"/>
    <w:rsid w:val="006323C2"/>
    <w:rsid w:val="0063451F"/>
    <w:rsid w:val="00634CE7"/>
    <w:rsid w:val="00634D0E"/>
    <w:rsid w:val="0063754B"/>
    <w:rsid w:val="00643533"/>
    <w:rsid w:val="00647F68"/>
    <w:rsid w:val="00650EA6"/>
    <w:rsid w:val="00655C46"/>
    <w:rsid w:val="00656071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9626C"/>
    <w:rsid w:val="00697977"/>
    <w:rsid w:val="006C23C4"/>
    <w:rsid w:val="006C3312"/>
    <w:rsid w:val="006D2184"/>
    <w:rsid w:val="006D2CE8"/>
    <w:rsid w:val="006D2EA5"/>
    <w:rsid w:val="006D7C56"/>
    <w:rsid w:val="006E4697"/>
    <w:rsid w:val="006F1CCC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40A27"/>
    <w:rsid w:val="00743D49"/>
    <w:rsid w:val="00746C19"/>
    <w:rsid w:val="007573C4"/>
    <w:rsid w:val="007713B3"/>
    <w:rsid w:val="0077355D"/>
    <w:rsid w:val="00776148"/>
    <w:rsid w:val="00776D7D"/>
    <w:rsid w:val="00783139"/>
    <w:rsid w:val="007877C5"/>
    <w:rsid w:val="0079414E"/>
    <w:rsid w:val="00796778"/>
    <w:rsid w:val="007B0003"/>
    <w:rsid w:val="007B2EB8"/>
    <w:rsid w:val="007B3474"/>
    <w:rsid w:val="007C0935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108A0"/>
    <w:rsid w:val="00811568"/>
    <w:rsid w:val="008166EE"/>
    <w:rsid w:val="008246E0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5F8B"/>
    <w:rsid w:val="008765AD"/>
    <w:rsid w:val="00885559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686B"/>
    <w:rsid w:val="008E034D"/>
    <w:rsid w:val="008E4DF3"/>
    <w:rsid w:val="008E5081"/>
    <w:rsid w:val="008E6BAC"/>
    <w:rsid w:val="008F17DF"/>
    <w:rsid w:val="008F6203"/>
    <w:rsid w:val="009059EA"/>
    <w:rsid w:val="0091057A"/>
    <w:rsid w:val="00911DAB"/>
    <w:rsid w:val="009147A3"/>
    <w:rsid w:val="00916A7E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3E3B"/>
    <w:rsid w:val="00976B2A"/>
    <w:rsid w:val="00986C1B"/>
    <w:rsid w:val="00991F06"/>
    <w:rsid w:val="009A2239"/>
    <w:rsid w:val="009A4EA3"/>
    <w:rsid w:val="009A625E"/>
    <w:rsid w:val="009B7E96"/>
    <w:rsid w:val="009C505F"/>
    <w:rsid w:val="009C50DB"/>
    <w:rsid w:val="009D2DC1"/>
    <w:rsid w:val="009E4D5B"/>
    <w:rsid w:val="009F6D58"/>
    <w:rsid w:val="00A04A0F"/>
    <w:rsid w:val="00A0770C"/>
    <w:rsid w:val="00A251F7"/>
    <w:rsid w:val="00A472F4"/>
    <w:rsid w:val="00A47D4F"/>
    <w:rsid w:val="00A50182"/>
    <w:rsid w:val="00A5045A"/>
    <w:rsid w:val="00A51332"/>
    <w:rsid w:val="00A51CD1"/>
    <w:rsid w:val="00A62529"/>
    <w:rsid w:val="00A646F4"/>
    <w:rsid w:val="00A714C6"/>
    <w:rsid w:val="00A83D7C"/>
    <w:rsid w:val="00AA0DC0"/>
    <w:rsid w:val="00AA4D69"/>
    <w:rsid w:val="00AA53FB"/>
    <w:rsid w:val="00AA5CAC"/>
    <w:rsid w:val="00AB5AFF"/>
    <w:rsid w:val="00AC0BBF"/>
    <w:rsid w:val="00AC3AB5"/>
    <w:rsid w:val="00AC3D35"/>
    <w:rsid w:val="00AD57B4"/>
    <w:rsid w:val="00AF137A"/>
    <w:rsid w:val="00AF149C"/>
    <w:rsid w:val="00AF181F"/>
    <w:rsid w:val="00B10363"/>
    <w:rsid w:val="00B177E4"/>
    <w:rsid w:val="00B22D0B"/>
    <w:rsid w:val="00B23B73"/>
    <w:rsid w:val="00B24F90"/>
    <w:rsid w:val="00B278AC"/>
    <w:rsid w:val="00B36ED1"/>
    <w:rsid w:val="00B65CB5"/>
    <w:rsid w:val="00B67F6A"/>
    <w:rsid w:val="00B718D6"/>
    <w:rsid w:val="00B75172"/>
    <w:rsid w:val="00B76767"/>
    <w:rsid w:val="00B8002B"/>
    <w:rsid w:val="00B81634"/>
    <w:rsid w:val="00B90268"/>
    <w:rsid w:val="00B930D7"/>
    <w:rsid w:val="00BA499A"/>
    <w:rsid w:val="00BA5446"/>
    <w:rsid w:val="00BC10C7"/>
    <w:rsid w:val="00BC349F"/>
    <w:rsid w:val="00BD4FC7"/>
    <w:rsid w:val="00BD5576"/>
    <w:rsid w:val="00BD5B77"/>
    <w:rsid w:val="00BE00A0"/>
    <w:rsid w:val="00BE7B7F"/>
    <w:rsid w:val="00C0265D"/>
    <w:rsid w:val="00C02D3D"/>
    <w:rsid w:val="00C06DC9"/>
    <w:rsid w:val="00C139D9"/>
    <w:rsid w:val="00C151DB"/>
    <w:rsid w:val="00C20FA2"/>
    <w:rsid w:val="00C248EA"/>
    <w:rsid w:val="00C36ECA"/>
    <w:rsid w:val="00C37540"/>
    <w:rsid w:val="00C405B0"/>
    <w:rsid w:val="00C42025"/>
    <w:rsid w:val="00C51821"/>
    <w:rsid w:val="00C573F8"/>
    <w:rsid w:val="00C6054B"/>
    <w:rsid w:val="00C6141C"/>
    <w:rsid w:val="00C7388C"/>
    <w:rsid w:val="00C81532"/>
    <w:rsid w:val="00C8448A"/>
    <w:rsid w:val="00C863F9"/>
    <w:rsid w:val="00C8740C"/>
    <w:rsid w:val="00C908FA"/>
    <w:rsid w:val="00CA0BA0"/>
    <w:rsid w:val="00CA349C"/>
    <w:rsid w:val="00CB3898"/>
    <w:rsid w:val="00CB61D8"/>
    <w:rsid w:val="00CB6AB6"/>
    <w:rsid w:val="00CC133F"/>
    <w:rsid w:val="00CC7E16"/>
    <w:rsid w:val="00CD18C6"/>
    <w:rsid w:val="00CD504B"/>
    <w:rsid w:val="00CD527E"/>
    <w:rsid w:val="00CE16E6"/>
    <w:rsid w:val="00CE3050"/>
    <w:rsid w:val="00CF06F3"/>
    <w:rsid w:val="00CF5766"/>
    <w:rsid w:val="00D029CE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86E7F"/>
    <w:rsid w:val="00DA3D00"/>
    <w:rsid w:val="00DA7E32"/>
    <w:rsid w:val="00DB4004"/>
    <w:rsid w:val="00DB54FB"/>
    <w:rsid w:val="00DB5803"/>
    <w:rsid w:val="00DB5CC8"/>
    <w:rsid w:val="00DB6FA3"/>
    <w:rsid w:val="00DC0EF6"/>
    <w:rsid w:val="00DC45EF"/>
    <w:rsid w:val="00DC7D00"/>
    <w:rsid w:val="00DD5A07"/>
    <w:rsid w:val="00DD6D4A"/>
    <w:rsid w:val="00DE36CC"/>
    <w:rsid w:val="00DE3C7E"/>
    <w:rsid w:val="00DF32E3"/>
    <w:rsid w:val="00DF38B7"/>
    <w:rsid w:val="00DF6770"/>
    <w:rsid w:val="00E016B7"/>
    <w:rsid w:val="00E15F1F"/>
    <w:rsid w:val="00E32448"/>
    <w:rsid w:val="00E35E87"/>
    <w:rsid w:val="00E42297"/>
    <w:rsid w:val="00E43EE8"/>
    <w:rsid w:val="00E523B3"/>
    <w:rsid w:val="00E63A0A"/>
    <w:rsid w:val="00E65D36"/>
    <w:rsid w:val="00E71730"/>
    <w:rsid w:val="00E73B1A"/>
    <w:rsid w:val="00E8570D"/>
    <w:rsid w:val="00E919B2"/>
    <w:rsid w:val="00E94815"/>
    <w:rsid w:val="00EA12FE"/>
    <w:rsid w:val="00EA436E"/>
    <w:rsid w:val="00EB3EE4"/>
    <w:rsid w:val="00EC00DF"/>
    <w:rsid w:val="00EC435E"/>
    <w:rsid w:val="00EC4DA3"/>
    <w:rsid w:val="00EC6277"/>
    <w:rsid w:val="00EC62C0"/>
    <w:rsid w:val="00ED67A5"/>
    <w:rsid w:val="00EE3460"/>
    <w:rsid w:val="00EE382B"/>
    <w:rsid w:val="00EE5649"/>
    <w:rsid w:val="00EF5F40"/>
    <w:rsid w:val="00EF5FE8"/>
    <w:rsid w:val="00F001C8"/>
    <w:rsid w:val="00F01726"/>
    <w:rsid w:val="00F06F4F"/>
    <w:rsid w:val="00F2202C"/>
    <w:rsid w:val="00F27E82"/>
    <w:rsid w:val="00F34131"/>
    <w:rsid w:val="00F4234F"/>
    <w:rsid w:val="00F430F2"/>
    <w:rsid w:val="00F51493"/>
    <w:rsid w:val="00F523BA"/>
    <w:rsid w:val="00F5634F"/>
    <w:rsid w:val="00F649E1"/>
    <w:rsid w:val="00F735D2"/>
    <w:rsid w:val="00F802FA"/>
    <w:rsid w:val="00F8032A"/>
    <w:rsid w:val="00F82377"/>
    <w:rsid w:val="00F82B54"/>
    <w:rsid w:val="00F841BD"/>
    <w:rsid w:val="00F864D3"/>
    <w:rsid w:val="00F865C7"/>
    <w:rsid w:val="00F938E4"/>
    <w:rsid w:val="00F9420F"/>
    <w:rsid w:val="00FA3109"/>
    <w:rsid w:val="00FB7DCF"/>
    <w:rsid w:val="00FC1346"/>
    <w:rsid w:val="00FC1CDA"/>
    <w:rsid w:val="00FD7495"/>
    <w:rsid w:val="00FF63AC"/>
    <w:rsid w:val="00FF6CF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4</cp:revision>
  <cp:lastPrinted>2014-01-28T20:10:00Z</cp:lastPrinted>
  <dcterms:created xsi:type="dcterms:W3CDTF">2014-01-28T19:57:00Z</dcterms:created>
  <dcterms:modified xsi:type="dcterms:W3CDTF">2014-01-28T20:15:00Z</dcterms:modified>
</cp:coreProperties>
</file>