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76275" cy="684728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4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15B" w:rsidRPr="0056415B" w:rsidRDefault="0056415B" w:rsidP="00A646F4">
      <w:pPr>
        <w:spacing w:line="276" w:lineRule="auto"/>
        <w:jc w:val="center"/>
        <w:rPr>
          <w:b/>
          <w:sz w:val="16"/>
          <w:szCs w:val="16"/>
        </w:rPr>
      </w:pPr>
    </w:p>
    <w:p w:rsidR="00A646F4" w:rsidRPr="0056415B" w:rsidRDefault="00A646F4" w:rsidP="00A646F4">
      <w:pPr>
        <w:spacing w:line="276" w:lineRule="auto"/>
        <w:jc w:val="center"/>
        <w:rPr>
          <w:b/>
        </w:rPr>
      </w:pPr>
      <w:bookmarkStart w:id="0" w:name="_GoBack"/>
      <w:bookmarkEnd w:id="0"/>
      <w:r w:rsidRPr="0056415B">
        <w:rPr>
          <w:b/>
        </w:rPr>
        <w:t>AGENDA</w:t>
      </w:r>
    </w:p>
    <w:p w:rsidR="0043205F" w:rsidRPr="0056415B" w:rsidRDefault="005F381A" w:rsidP="00697977">
      <w:pPr>
        <w:spacing w:line="276" w:lineRule="auto"/>
        <w:jc w:val="center"/>
        <w:rPr>
          <w:b/>
          <w:u w:val="single"/>
        </w:rPr>
      </w:pPr>
      <w:r w:rsidRPr="0056415B">
        <w:rPr>
          <w:b/>
          <w:u w:val="single"/>
        </w:rPr>
        <w:t>Leadership Council Meeting</w:t>
      </w:r>
    </w:p>
    <w:p w:rsidR="008A5B33" w:rsidRPr="0056415B" w:rsidRDefault="005F381A" w:rsidP="00697977">
      <w:pPr>
        <w:spacing w:line="276" w:lineRule="auto"/>
        <w:jc w:val="center"/>
      </w:pPr>
      <w:r w:rsidRPr="0056415B">
        <w:t>Wednesday</w:t>
      </w:r>
      <w:r w:rsidR="0043205F" w:rsidRPr="0056415B">
        <w:t xml:space="preserve">, </w:t>
      </w:r>
      <w:r w:rsidR="00C573F8" w:rsidRPr="0056415B">
        <w:t>November 6</w:t>
      </w:r>
      <w:r w:rsidR="00D703F3" w:rsidRPr="0056415B">
        <w:t>,</w:t>
      </w:r>
      <w:r w:rsidR="0040329B" w:rsidRPr="0056415B">
        <w:t xml:space="preserve"> </w:t>
      </w:r>
      <w:r w:rsidR="00A51CD1" w:rsidRPr="0056415B">
        <w:t>2013</w:t>
      </w:r>
    </w:p>
    <w:p w:rsidR="00DB54FB" w:rsidRPr="0056415B" w:rsidRDefault="0021573C" w:rsidP="00697977">
      <w:pPr>
        <w:spacing w:line="276" w:lineRule="auto"/>
        <w:jc w:val="center"/>
      </w:pPr>
      <w:r w:rsidRPr="0056415B">
        <w:t>10</w:t>
      </w:r>
      <w:r w:rsidR="00284BE8" w:rsidRPr="0056415B">
        <w:t xml:space="preserve">:30 a.m. – </w:t>
      </w:r>
      <w:r w:rsidRPr="0056415B">
        <w:t>12:</w:t>
      </w:r>
      <w:r w:rsidR="006623EC" w:rsidRPr="0056415B">
        <w:t>00</w:t>
      </w:r>
      <w:r w:rsidRPr="0056415B">
        <w:t xml:space="preserve"> p</w:t>
      </w:r>
      <w:r w:rsidR="00284BE8" w:rsidRPr="0056415B">
        <w:t>.m.</w:t>
      </w:r>
    </w:p>
    <w:p w:rsidR="00697977" w:rsidRPr="0056415B" w:rsidRDefault="00697977" w:rsidP="00697977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</w:p>
    <w:p w:rsidR="00123948" w:rsidRPr="0056415B" w:rsidRDefault="00123948" w:rsidP="0043205F">
      <w:pPr>
        <w:jc w:val="center"/>
        <w:rPr>
          <w:color w:val="31849B" w:themeColor="accent5" w:themeShade="BF"/>
        </w:rPr>
      </w:pPr>
      <w:r w:rsidRPr="0056415B">
        <w:rPr>
          <w:color w:val="31849B" w:themeColor="accent5" w:themeShade="BF"/>
        </w:rPr>
        <w:t xml:space="preserve">Chair:  </w:t>
      </w:r>
      <w:r w:rsidR="0066245A" w:rsidRPr="0056415B">
        <w:rPr>
          <w:color w:val="31849B" w:themeColor="accent5" w:themeShade="BF"/>
        </w:rPr>
        <w:t>Debbie Budd</w:t>
      </w:r>
      <w:r w:rsidR="008246E0" w:rsidRPr="0056415B">
        <w:rPr>
          <w:color w:val="31849B" w:themeColor="accent5" w:themeShade="BF"/>
        </w:rPr>
        <w:t>,</w:t>
      </w:r>
      <w:r w:rsidR="00CB3898" w:rsidRPr="0056415B">
        <w:rPr>
          <w:color w:val="31849B" w:themeColor="accent5" w:themeShade="BF"/>
        </w:rPr>
        <w:t xml:space="preserve"> </w:t>
      </w:r>
      <w:r w:rsidR="00AD57B4" w:rsidRPr="0056415B">
        <w:rPr>
          <w:color w:val="31849B" w:themeColor="accent5" w:themeShade="BF"/>
        </w:rPr>
        <w:t>President</w:t>
      </w:r>
    </w:p>
    <w:p w:rsidR="005F4F4C" w:rsidRDefault="005F4F4C" w:rsidP="0056415B">
      <w:pPr>
        <w:tabs>
          <w:tab w:val="left" w:pos="3330"/>
          <w:tab w:val="left" w:pos="3600"/>
        </w:tabs>
        <w:ind w:left="450"/>
        <w:rPr>
          <w:rFonts w:ascii="Arial" w:hAnsi="Arial" w:cs="Arial"/>
          <w:sz w:val="22"/>
          <w:szCs w:val="22"/>
        </w:rPr>
      </w:pPr>
    </w:p>
    <w:p w:rsidR="0056415B" w:rsidRDefault="0056415B" w:rsidP="0056415B">
      <w:pPr>
        <w:tabs>
          <w:tab w:val="left" w:pos="3330"/>
          <w:tab w:val="left" w:pos="3600"/>
        </w:tabs>
        <w:ind w:left="450"/>
        <w:rPr>
          <w:rFonts w:ascii="Arial" w:hAnsi="Arial" w:cs="Arial"/>
          <w:sz w:val="22"/>
          <w:szCs w:val="22"/>
        </w:rPr>
      </w:pPr>
    </w:p>
    <w:p w:rsidR="002E095D" w:rsidRPr="00E016B7" w:rsidRDefault="005E2518" w:rsidP="00540A4B">
      <w:pPr>
        <w:tabs>
          <w:tab w:val="left" w:pos="3060"/>
          <w:tab w:val="left" w:pos="8100"/>
        </w:tabs>
        <w:ind w:left="360"/>
        <w:rPr>
          <w:i/>
          <w:color w:val="31849B" w:themeColor="accent5" w:themeShade="BF"/>
        </w:rPr>
      </w:pPr>
      <w:r w:rsidRPr="00E016B7">
        <w:t xml:space="preserve">10:30 </w:t>
      </w:r>
      <w:r w:rsidR="00776148" w:rsidRPr="00E016B7">
        <w:t>a.m.</w:t>
      </w:r>
      <w:r w:rsidRPr="00E016B7">
        <w:t xml:space="preserve"> – </w:t>
      </w:r>
      <w:r w:rsidR="00897F4C" w:rsidRPr="00E016B7">
        <w:t>10:35</w:t>
      </w:r>
      <w:r w:rsidR="002F13F7" w:rsidRPr="00E016B7">
        <w:t xml:space="preserve"> </w:t>
      </w:r>
      <w:r w:rsidR="00776148" w:rsidRPr="00E016B7">
        <w:t>a.m.</w:t>
      </w:r>
      <w:r w:rsidRPr="00E016B7">
        <w:tab/>
      </w:r>
      <w:r w:rsidR="002E095D" w:rsidRPr="00E016B7">
        <w:t>Agenda Review</w:t>
      </w:r>
      <w:r w:rsidR="002E095D" w:rsidRPr="00E016B7">
        <w:tab/>
      </w:r>
      <w:r w:rsidR="002E095D" w:rsidRPr="00E016B7">
        <w:tab/>
      </w:r>
      <w:r w:rsidR="002E095D" w:rsidRPr="00E016B7">
        <w:rPr>
          <w:i/>
          <w:color w:val="31849B" w:themeColor="accent5" w:themeShade="BF"/>
        </w:rPr>
        <w:t>Debbie Budd</w:t>
      </w:r>
    </w:p>
    <w:p w:rsidR="002E095D" w:rsidRPr="00E016B7" w:rsidRDefault="002E095D" w:rsidP="00C405B0">
      <w:pPr>
        <w:tabs>
          <w:tab w:val="left" w:pos="3600"/>
          <w:tab w:val="left" w:pos="8640"/>
        </w:tabs>
        <w:ind w:left="360"/>
      </w:pPr>
    </w:p>
    <w:p w:rsidR="00700C15" w:rsidRPr="00E016B7" w:rsidRDefault="0048110D" w:rsidP="00005395">
      <w:pPr>
        <w:tabs>
          <w:tab w:val="left" w:pos="3060"/>
          <w:tab w:val="left" w:pos="3780"/>
          <w:tab w:val="left" w:pos="7020"/>
          <w:tab w:val="left" w:pos="8640"/>
        </w:tabs>
        <w:spacing w:line="276" w:lineRule="auto"/>
        <w:ind w:left="360"/>
        <w:rPr>
          <w:i/>
          <w:color w:val="31849B" w:themeColor="accent5" w:themeShade="BF"/>
        </w:rPr>
      </w:pPr>
      <w:r w:rsidRPr="00E016B7">
        <w:t xml:space="preserve">10:35 a.m. – </w:t>
      </w:r>
      <w:r w:rsidR="00E42297">
        <w:t>10:50</w:t>
      </w:r>
      <w:r w:rsidR="00CC7E16" w:rsidRPr="00E016B7">
        <w:t xml:space="preserve"> a.m.</w:t>
      </w:r>
      <w:r w:rsidRPr="00E016B7">
        <w:tab/>
      </w:r>
      <w:r w:rsidR="00E016B7" w:rsidRPr="00E016B7">
        <w:rPr>
          <w:rFonts w:eastAsia="Calibri"/>
        </w:rPr>
        <w:t>Review of Goals</w:t>
      </w:r>
      <w:r w:rsidRPr="00E016B7">
        <w:tab/>
      </w:r>
      <w:r w:rsidRPr="00E016B7">
        <w:tab/>
      </w:r>
      <w:r w:rsidR="00E016B7" w:rsidRPr="00E016B7">
        <w:rPr>
          <w:i/>
          <w:color w:val="31849B" w:themeColor="accent5" w:themeShade="BF"/>
        </w:rPr>
        <w:t>Debbie</w:t>
      </w:r>
      <w:r w:rsidR="005F4F4C" w:rsidRPr="00E016B7">
        <w:rPr>
          <w:i/>
          <w:color w:val="31849B" w:themeColor="accent5" w:themeShade="BF"/>
        </w:rPr>
        <w:t>/</w:t>
      </w:r>
      <w:r w:rsidR="005013B9" w:rsidRPr="00E016B7">
        <w:rPr>
          <w:i/>
          <w:color w:val="31849B" w:themeColor="accent5" w:themeShade="BF"/>
        </w:rPr>
        <w:t>All</w:t>
      </w:r>
    </w:p>
    <w:p w:rsidR="00E016B7" w:rsidRPr="0056415B" w:rsidRDefault="00E016B7" w:rsidP="0056415B">
      <w:pPr>
        <w:tabs>
          <w:tab w:val="left" w:pos="3060"/>
          <w:tab w:val="left" w:pos="7020"/>
          <w:tab w:val="left" w:pos="8640"/>
          <w:tab w:val="left" w:pos="9000"/>
        </w:tabs>
        <w:spacing w:line="276" w:lineRule="auto"/>
        <w:ind w:left="360"/>
        <w:rPr>
          <w:rFonts w:eastAsia="Calibri"/>
          <w:i/>
        </w:rPr>
      </w:pPr>
      <w:r w:rsidRPr="00E016B7">
        <w:tab/>
      </w:r>
      <w:r w:rsidRPr="0056415B">
        <w:rPr>
          <w:rFonts w:eastAsia="Calibri"/>
          <w:i/>
        </w:rPr>
        <w:t>Approved at College Roundtable for Planning and Budgeting</w:t>
      </w:r>
    </w:p>
    <w:p w:rsidR="00540A4B" w:rsidRPr="00E016B7" w:rsidRDefault="00700C15" w:rsidP="00E016B7">
      <w:pPr>
        <w:tabs>
          <w:tab w:val="left" w:pos="3060"/>
          <w:tab w:val="left" w:pos="7020"/>
          <w:tab w:val="left" w:pos="8640"/>
          <w:tab w:val="left" w:pos="9000"/>
        </w:tabs>
        <w:ind w:left="360"/>
        <w:rPr>
          <w:i/>
          <w:color w:val="31849B" w:themeColor="accent5" w:themeShade="BF"/>
        </w:rPr>
      </w:pPr>
      <w:r w:rsidRPr="00E016B7">
        <w:rPr>
          <w:i/>
        </w:rPr>
        <w:tab/>
      </w:r>
      <w:r w:rsidRPr="00E016B7">
        <w:rPr>
          <w:i/>
        </w:rPr>
        <w:tab/>
      </w:r>
    </w:p>
    <w:p w:rsidR="00E016B7" w:rsidRPr="00E016B7" w:rsidRDefault="00E42297" w:rsidP="00005395">
      <w:pPr>
        <w:tabs>
          <w:tab w:val="left" w:pos="3060"/>
          <w:tab w:val="left" w:pos="3240"/>
          <w:tab w:val="left" w:pos="7020"/>
          <w:tab w:val="left" w:pos="8640"/>
        </w:tabs>
        <w:spacing w:line="276" w:lineRule="auto"/>
        <w:ind w:left="360"/>
        <w:rPr>
          <w:rFonts w:eastAsia="Calibri"/>
        </w:rPr>
      </w:pPr>
      <w:r>
        <w:t>10:50</w:t>
      </w:r>
      <w:r w:rsidR="00CC7E16" w:rsidRPr="00E016B7">
        <w:t xml:space="preserve"> a.m. – 11:</w:t>
      </w:r>
      <w:r>
        <w:t>0</w:t>
      </w:r>
      <w:r w:rsidR="00E016B7" w:rsidRPr="00E016B7">
        <w:t>0</w:t>
      </w:r>
      <w:r w:rsidR="00CC7E16" w:rsidRPr="00E016B7">
        <w:t xml:space="preserve"> a.m.</w:t>
      </w:r>
      <w:r w:rsidR="00700C15" w:rsidRPr="00E016B7">
        <w:tab/>
      </w:r>
      <w:r w:rsidR="00E016B7" w:rsidRPr="00E016B7">
        <w:rPr>
          <w:rFonts w:eastAsia="Calibri"/>
        </w:rPr>
        <w:t>Next steps for review of Mission, Vision and Values</w:t>
      </w:r>
      <w:r w:rsidR="00E016B7" w:rsidRPr="00E016B7">
        <w:rPr>
          <w:rFonts w:eastAsia="Calibri"/>
        </w:rPr>
        <w:tab/>
      </w:r>
      <w:r w:rsidR="00E016B7" w:rsidRPr="00E016B7">
        <w:rPr>
          <w:i/>
          <w:color w:val="31849B" w:themeColor="accent5" w:themeShade="BF"/>
        </w:rPr>
        <w:t>Debbie/Cleavon</w:t>
      </w:r>
    </w:p>
    <w:p w:rsidR="0048110D" w:rsidRPr="00005395" w:rsidRDefault="00E016B7" w:rsidP="0056415B">
      <w:pPr>
        <w:tabs>
          <w:tab w:val="left" w:pos="3060"/>
          <w:tab w:val="left" w:pos="7020"/>
          <w:tab w:val="left" w:pos="8640"/>
        </w:tabs>
        <w:spacing w:line="276" w:lineRule="auto"/>
        <w:ind w:left="360"/>
        <w:rPr>
          <w:i/>
          <w:color w:val="31849B" w:themeColor="accent5" w:themeShade="BF"/>
        </w:rPr>
      </w:pPr>
      <w:r w:rsidRPr="00E016B7">
        <w:tab/>
      </w:r>
      <w:r w:rsidRPr="00005395">
        <w:rPr>
          <w:rFonts w:eastAsia="Calibri"/>
          <w:i/>
        </w:rPr>
        <w:t>Suggestions</w:t>
      </w:r>
      <w:r w:rsidR="0048110D" w:rsidRPr="00005395">
        <w:rPr>
          <w:i/>
        </w:rPr>
        <w:tab/>
      </w:r>
    </w:p>
    <w:p w:rsidR="00700C15" w:rsidRPr="00E016B7" w:rsidRDefault="00700C15" w:rsidP="00783139">
      <w:pPr>
        <w:tabs>
          <w:tab w:val="left" w:pos="3060"/>
          <w:tab w:val="left" w:pos="3240"/>
          <w:tab w:val="left" w:pos="7020"/>
          <w:tab w:val="left" w:pos="8640"/>
        </w:tabs>
        <w:ind w:left="360"/>
      </w:pPr>
    </w:p>
    <w:p w:rsidR="00CC7E16" w:rsidRPr="00E016B7" w:rsidRDefault="00CC7E16" w:rsidP="00005395">
      <w:pPr>
        <w:tabs>
          <w:tab w:val="left" w:pos="3060"/>
          <w:tab w:val="left" w:pos="3240"/>
          <w:tab w:val="left" w:pos="7020"/>
          <w:tab w:val="left" w:pos="8640"/>
        </w:tabs>
        <w:spacing w:line="276" w:lineRule="auto"/>
        <w:ind w:left="360"/>
        <w:rPr>
          <w:i/>
          <w:color w:val="31849B" w:themeColor="accent5" w:themeShade="BF"/>
        </w:rPr>
      </w:pPr>
      <w:r w:rsidRPr="00E016B7">
        <w:t>11:</w:t>
      </w:r>
      <w:r w:rsidR="00E42297">
        <w:t>0</w:t>
      </w:r>
      <w:r w:rsidR="00E016B7" w:rsidRPr="00E016B7">
        <w:t>0</w:t>
      </w:r>
      <w:r w:rsidRPr="00E016B7">
        <w:t xml:space="preserve"> a.m. – 11:</w:t>
      </w:r>
      <w:r w:rsidR="00E42297">
        <w:t>2</w:t>
      </w:r>
      <w:r w:rsidR="00656071" w:rsidRPr="00E016B7">
        <w:t>0</w:t>
      </w:r>
      <w:r w:rsidRPr="00E016B7">
        <w:t xml:space="preserve"> a.m.</w:t>
      </w:r>
      <w:r w:rsidR="00700C15" w:rsidRPr="00E016B7">
        <w:tab/>
      </w:r>
      <w:r w:rsidR="00E016B7" w:rsidRPr="00E016B7">
        <w:rPr>
          <w:rFonts w:eastAsia="Calibri"/>
        </w:rPr>
        <w:t xml:space="preserve">Review of Planning and Budgeting     </w:t>
      </w:r>
      <w:r w:rsidR="003E47B0" w:rsidRPr="00E016B7">
        <w:tab/>
      </w:r>
      <w:r w:rsidR="00540A4B" w:rsidRPr="00E016B7">
        <w:tab/>
      </w:r>
      <w:r w:rsidR="00E016B7" w:rsidRPr="00E016B7">
        <w:rPr>
          <w:i/>
          <w:color w:val="31849B" w:themeColor="accent5" w:themeShade="BF"/>
        </w:rPr>
        <w:t>Lilia/Shirley/May</w:t>
      </w:r>
    </w:p>
    <w:p w:rsidR="00E016B7" w:rsidRPr="00E016B7" w:rsidRDefault="00E016B7" w:rsidP="0056415B">
      <w:pPr>
        <w:pStyle w:val="ListParagraph"/>
        <w:spacing w:line="276" w:lineRule="auto"/>
        <w:ind w:left="3060"/>
        <w:contextualSpacing w:val="0"/>
        <w:rPr>
          <w:rFonts w:eastAsia="Calibri"/>
          <w:i/>
        </w:rPr>
      </w:pPr>
      <w:r w:rsidRPr="00E016B7">
        <w:rPr>
          <w:rFonts w:eastAsia="Calibri"/>
          <w:i/>
        </w:rPr>
        <w:t>Annual Program Updates- Resources Needed as a Result of Assessment</w:t>
      </w:r>
    </w:p>
    <w:p w:rsidR="00E016B7" w:rsidRPr="00E016B7" w:rsidRDefault="00E016B7" w:rsidP="0056415B">
      <w:pPr>
        <w:ind w:left="2160" w:firstLine="900"/>
        <w:rPr>
          <w:rFonts w:eastAsia="Calibri"/>
        </w:rPr>
      </w:pPr>
      <w:r w:rsidRPr="00005395">
        <w:rPr>
          <w:rFonts w:eastAsia="Calibri"/>
        </w:rPr>
        <w:t>Funding Sources:</w:t>
      </w:r>
      <w:r w:rsidR="0056415B">
        <w:rPr>
          <w:rFonts w:eastAsia="Calibri"/>
        </w:rPr>
        <w:t xml:space="preserve">  </w:t>
      </w:r>
      <w:r w:rsidRPr="00E016B7">
        <w:rPr>
          <w:rFonts w:eastAsia="Calibri"/>
        </w:rPr>
        <w:t>Instructional Equipment</w:t>
      </w:r>
      <w:r w:rsidR="0056415B">
        <w:rPr>
          <w:rFonts w:eastAsia="Calibri"/>
        </w:rPr>
        <w:t xml:space="preserve">, </w:t>
      </w:r>
      <w:r w:rsidRPr="00E016B7">
        <w:rPr>
          <w:rFonts w:eastAsia="Calibri"/>
        </w:rPr>
        <w:t>Lottery</w:t>
      </w:r>
      <w:r w:rsidR="0056415B">
        <w:rPr>
          <w:rFonts w:eastAsia="Calibri"/>
        </w:rPr>
        <w:t xml:space="preserve">, </w:t>
      </w:r>
      <w:r w:rsidRPr="00E016B7">
        <w:rPr>
          <w:rFonts w:eastAsia="Calibri"/>
        </w:rPr>
        <w:t>Measure A</w:t>
      </w:r>
      <w:r w:rsidR="0056415B">
        <w:rPr>
          <w:rFonts w:eastAsia="Calibri"/>
        </w:rPr>
        <w:t xml:space="preserve">, </w:t>
      </w:r>
      <w:r w:rsidRPr="00E016B7">
        <w:rPr>
          <w:rFonts w:eastAsia="Calibri"/>
        </w:rPr>
        <w:t>Carryover</w:t>
      </w:r>
    </w:p>
    <w:p w:rsidR="00700C15" w:rsidRDefault="00E016B7" w:rsidP="0056415B">
      <w:pPr>
        <w:ind w:left="4860"/>
        <w:rPr>
          <w:rFonts w:eastAsia="Calibri"/>
        </w:rPr>
      </w:pPr>
      <w:r w:rsidRPr="0056415B">
        <w:rPr>
          <w:rFonts w:eastAsia="Calibri"/>
        </w:rPr>
        <w:t>Supplies</w:t>
      </w:r>
      <w:r w:rsidR="0056415B">
        <w:rPr>
          <w:rFonts w:eastAsia="Calibri"/>
        </w:rPr>
        <w:t xml:space="preserve">, </w:t>
      </w:r>
      <w:r w:rsidRPr="00E016B7">
        <w:rPr>
          <w:rFonts w:eastAsia="Calibri"/>
        </w:rPr>
        <w:t>Fund for Innovation</w:t>
      </w:r>
      <w:r w:rsidR="0056415B">
        <w:rPr>
          <w:rFonts w:eastAsia="Calibri"/>
        </w:rPr>
        <w:t xml:space="preserve">, </w:t>
      </w:r>
      <w:r w:rsidRPr="00E016B7">
        <w:rPr>
          <w:rFonts w:eastAsia="Calibri"/>
        </w:rPr>
        <w:t>Mini Grants</w:t>
      </w:r>
      <w:r w:rsidR="0056415B">
        <w:rPr>
          <w:rFonts w:eastAsia="Calibri"/>
        </w:rPr>
        <w:t xml:space="preserve">, </w:t>
      </w:r>
      <w:r w:rsidRPr="00E016B7">
        <w:rPr>
          <w:rFonts w:eastAsia="Calibri"/>
        </w:rPr>
        <w:t>New Faculty</w:t>
      </w:r>
    </w:p>
    <w:p w:rsidR="00005395" w:rsidRDefault="00005395" w:rsidP="0056415B">
      <w:pPr>
        <w:ind w:left="360"/>
      </w:pPr>
    </w:p>
    <w:p w:rsidR="00005395" w:rsidRPr="00005395" w:rsidRDefault="00005395" w:rsidP="00005395">
      <w:pPr>
        <w:tabs>
          <w:tab w:val="left" w:pos="3060"/>
        </w:tabs>
        <w:ind w:left="360"/>
        <w:rPr>
          <w:i/>
          <w:color w:val="31849B" w:themeColor="accent5" w:themeShade="BF"/>
        </w:rPr>
      </w:pPr>
      <w:r w:rsidRPr="00E016B7">
        <w:t>11:</w:t>
      </w:r>
      <w:r w:rsidR="00E42297">
        <w:t>2</w:t>
      </w:r>
      <w:r w:rsidRPr="00E016B7">
        <w:t>0 a.m. – 11:</w:t>
      </w:r>
      <w:r w:rsidR="00E42297">
        <w:t>2</w:t>
      </w:r>
      <w:r w:rsidRPr="00E016B7">
        <w:t xml:space="preserve">5 </w:t>
      </w:r>
      <w:r>
        <w:t>a.m.</w:t>
      </w:r>
      <w:r>
        <w:tab/>
        <w:t>Hiring Status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395">
        <w:rPr>
          <w:i/>
          <w:color w:val="31849B" w:themeColor="accent5" w:themeShade="BF"/>
        </w:rPr>
        <w:t>Lili</w:t>
      </w:r>
      <w:r>
        <w:rPr>
          <w:i/>
          <w:color w:val="31849B" w:themeColor="accent5" w:themeShade="BF"/>
        </w:rPr>
        <w:t>a</w:t>
      </w:r>
      <w:r w:rsidRPr="00005395">
        <w:rPr>
          <w:i/>
          <w:color w:val="31849B" w:themeColor="accent5" w:themeShade="BF"/>
        </w:rPr>
        <w:t>/May</w:t>
      </w:r>
    </w:p>
    <w:p w:rsidR="00E016B7" w:rsidRDefault="00E016B7" w:rsidP="00E016B7">
      <w:pPr>
        <w:ind w:left="360"/>
      </w:pPr>
    </w:p>
    <w:p w:rsidR="00005395" w:rsidRPr="00005395" w:rsidRDefault="00005395" w:rsidP="00005395">
      <w:pPr>
        <w:tabs>
          <w:tab w:val="left" w:pos="3060"/>
        </w:tabs>
        <w:spacing w:line="276" w:lineRule="auto"/>
        <w:ind w:left="360"/>
        <w:rPr>
          <w:i/>
          <w:color w:val="31849B" w:themeColor="accent5" w:themeShade="BF"/>
        </w:rPr>
      </w:pPr>
      <w:r w:rsidRPr="00E016B7">
        <w:t>11:</w:t>
      </w:r>
      <w:r w:rsidR="00E42297">
        <w:t>2</w:t>
      </w:r>
      <w:r>
        <w:t>5</w:t>
      </w:r>
      <w:r w:rsidRPr="00E016B7">
        <w:t xml:space="preserve"> a.m. – 11:</w:t>
      </w:r>
      <w:r w:rsidR="00E42297">
        <w:t>3</w:t>
      </w:r>
      <w:r>
        <w:t>0</w:t>
      </w:r>
      <w:r w:rsidRPr="00E016B7">
        <w:t xml:space="preserve"> </w:t>
      </w:r>
      <w:r>
        <w:t>a.m.</w:t>
      </w:r>
      <w:r>
        <w:tab/>
      </w:r>
      <w:r>
        <w:rPr>
          <w:rFonts w:eastAsia="Calibri"/>
        </w:rPr>
        <w:t>Accreditation Timeline and Updates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05395">
        <w:rPr>
          <w:i/>
          <w:color w:val="31849B" w:themeColor="accent5" w:themeShade="BF"/>
        </w:rPr>
        <w:t>May/Lilia</w:t>
      </w:r>
    </w:p>
    <w:p w:rsidR="00005395" w:rsidRPr="00005395" w:rsidRDefault="0056415B" w:rsidP="0056415B">
      <w:pPr>
        <w:tabs>
          <w:tab w:val="left" w:pos="3060"/>
        </w:tabs>
        <w:spacing w:line="276" w:lineRule="auto"/>
        <w:ind w:left="360" w:firstLine="270"/>
        <w:rPr>
          <w:i/>
          <w:color w:val="31849B" w:themeColor="accent5" w:themeShade="BF"/>
        </w:rPr>
      </w:pPr>
      <w:r>
        <w:rPr>
          <w:rFonts w:eastAsia="Calibri"/>
          <w:i/>
        </w:rPr>
        <w:tab/>
      </w:r>
      <w:r w:rsidR="00005395" w:rsidRPr="00005395">
        <w:rPr>
          <w:rFonts w:eastAsia="Calibri"/>
          <w:i/>
        </w:rPr>
        <w:t>November 18</w:t>
      </w:r>
      <w:r w:rsidR="00005395" w:rsidRPr="00005395">
        <w:rPr>
          <w:rFonts w:eastAsia="Calibri"/>
          <w:i/>
          <w:vertAlign w:val="superscript"/>
        </w:rPr>
        <w:t>th</w:t>
      </w:r>
      <w:r w:rsidR="00005395" w:rsidRPr="00005395">
        <w:rPr>
          <w:rFonts w:eastAsia="Calibri"/>
          <w:i/>
        </w:rPr>
        <w:t xml:space="preserve"> meeting</w:t>
      </w:r>
      <w:r w:rsidR="00005395">
        <w:rPr>
          <w:rFonts w:eastAsia="Calibri"/>
          <w:i/>
        </w:rPr>
        <w:br/>
      </w:r>
      <w:r w:rsidR="00005395">
        <w:rPr>
          <w:rFonts w:eastAsia="Calibri"/>
          <w:i/>
        </w:rPr>
        <w:br/>
      </w:r>
      <w:r w:rsidR="00005395" w:rsidRPr="00E016B7">
        <w:t>11:</w:t>
      </w:r>
      <w:r w:rsidR="00E42297">
        <w:t>3</w:t>
      </w:r>
      <w:r w:rsidR="00005395">
        <w:t xml:space="preserve">0 </w:t>
      </w:r>
      <w:r w:rsidR="00005395" w:rsidRPr="00E016B7">
        <w:t xml:space="preserve">a.m. – </w:t>
      </w:r>
      <w:r w:rsidR="00E42297">
        <w:t>11:4</w:t>
      </w:r>
      <w:r w:rsidR="00005395">
        <w:t>0</w:t>
      </w:r>
      <w:r w:rsidR="00005395" w:rsidRPr="00E016B7">
        <w:t xml:space="preserve"> a.m.</w:t>
      </w:r>
      <w:r w:rsidR="00005395" w:rsidRPr="00E016B7">
        <w:tab/>
      </w:r>
      <w:r w:rsidR="00005395">
        <w:rPr>
          <w:rFonts w:eastAsia="Calibri"/>
        </w:rPr>
        <w:t>Shared Governance Process</w:t>
      </w:r>
      <w:r w:rsidR="00005395">
        <w:rPr>
          <w:rFonts w:eastAsia="Calibri"/>
        </w:rPr>
        <w:tab/>
      </w:r>
      <w:r w:rsidR="00005395">
        <w:rPr>
          <w:rFonts w:eastAsia="Calibri"/>
        </w:rPr>
        <w:tab/>
      </w:r>
      <w:r w:rsidR="00005395">
        <w:rPr>
          <w:rFonts w:eastAsia="Calibri"/>
        </w:rPr>
        <w:tab/>
      </w:r>
      <w:r w:rsidR="00005395">
        <w:rPr>
          <w:rFonts w:eastAsia="Calibri"/>
        </w:rPr>
        <w:tab/>
      </w:r>
      <w:r w:rsidR="00005395">
        <w:rPr>
          <w:rFonts w:eastAsia="Calibri"/>
        </w:rPr>
        <w:tab/>
      </w:r>
      <w:r w:rsidR="002116E7" w:rsidRPr="002116E7">
        <w:rPr>
          <w:i/>
          <w:color w:val="31849B" w:themeColor="accent5" w:themeShade="BF"/>
        </w:rPr>
        <w:t>May/Cleavon/</w:t>
      </w:r>
      <w:r w:rsidR="00005395" w:rsidRPr="00005395">
        <w:rPr>
          <w:i/>
          <w:color w:val="31849B" w:themeColor="accent5" w:themeShade="BF"/>
        </w:rPr>
        <w:t>All</w:t>
      </w:r>
    </w:p>
    <w:p w:rsidR="00005395" w:rsidRPr="00005395" w:rsidRDefault="00005395" w:rsidP="0056415B">
      <w:pPr>
        <w:tabs>
          <w:tab w:val="left" w:pos="3060"/>
        </w:tabs>
        <w:spacing w:line="276" w:lineRule="auto"/>
        <w:ind w:left="360" w:firstLine="270"/>
        <w:rPr>
          <w:i/>
        </w:rPr>
      </w:pPr>
      <w:r>
        <w:rPr>
          <w:rFonts w:eastAsia="Calibri"/>
          <w:i/>
        </w:rPr>
        <w:tab/>
      </w:r>
      <w:r w:rsidR="0056415B">
        <w:rPr>
          <w:rFonts w:eastAsia="Calibri"/>
          <w:i/>
        </w:rPr>
        <w:t xml:space="preserve">Charge of Committees - </w:t>
      </w:r>
      <w:r w:rsidRPr="00005395">
        <w:rPr>
          <w:rFonts w:eastAsia="Calibri"/>
          <w:i/>
        </w:rPr>
        <w:t xml:space="preserve">Review  </w:t>
      </w:r>
    </w:p>
    <w:p w:rsidR="00005395" w:rsidRDefault="00005395" w:rsidP="00005395">
      <w:pPr>
        <w:tabs>
          <w:tab w:val="left" w:pos="3060"/>
          <w:tab w:val="left" w:pos="7020"/>
          <w:tab w:val="left" w:pos="8640"/>
        </w:tabs>
        <w:ind w:left="360"/>
      </w:pPr>
    </w:p>
    <w:p w:rsidR="00E42297" w:rsidRPr="00E42297" w:rsidRDefault="00E42297" w:rsidP="00E42297">
      <w:pPr>
        <w:tabs>
          <w:tab w:val="left" w:pos="3060"/>
          <w:tab w:val="left" w:pos="7020"/>
          <w:tab w:val="left" w:pos="8640"/>
        </w:tabs>
        <w:ind w:left="360"/>
        <w:rPr>
          <w:i/>
          <w:color w:val="31849B" w:themeColor="accent5" w:themeShade="BF"/>
        </w:rPr>
      </w:pPr>
      <w:r>
        <w:t>11:40 a.m. – 11:50 a.m.</w:t>
      </w:r>
      <w:r>
        <w:tab/>
      </w:r>
      <w:r w:rsidR="006D2EA5">
        <w:t>Applied Civic Learning</w:t>
      </w:r>
      <w:r>
        <w:tab/>
      </w:r>
      <w:r>
        <w:tab/>
      </w:r>
      <w:r w:rsidRPr="00E42297">
        <w:rPr>
          <w:i/>
          <w:color w:val="31849B" w:themeColor="accent5" w:themeShade="BF"/>
        </w:rPr>
        <w:t>Jenny Lowood</w:t>
      </w:r>
    </w:p>
    <w:p w:rsidR="00E42297" w:rsidRDefault="00E42297" w:rsidP="00E42297">
      <w:pPr>
        <w:tabs>
          <w:tab w:val="left" w:pos="3060"/>
          <w:tab w:val="left" w:pos="7020"/>
          <w:tab w:val="left" w:pos="8640"/>
        </w:tabs>
        <w:ind w:left="360"/>
      </w:pPr>
    </w:p>
    <w:p w:rsidR="005F381A" w:rsidRPr="00E016B7" w:rsidRDefault="00656071" w:rsidP="00540A4B">
      <w:pPr>
        <w:tabs>
          <w:tab w:val="left" w:pos="3060"/>
          <w:tab w:val="left" w:pos="7020"/>
          <w:tab w:val="left" w:pos="8640"/>
        </w:tabs>
        <w:ind w:left="360"/>
        <w:rPr>
          <w:i/>
          <w:color w:val="31849B" w:themeColor="accent5" w:themeShade="BF"/>
        </w:rPr>
      </w:pPr>
      <w:r w:rsidRPr="00E016B7">
        <w:t>11:</w:t>
      </w:r>
      <w:r w:rsidR="00005395">
        <w:t>5</w:t>
      </w:r>
      <w:r w:rsidRPr="00E016B7">
        <w:t>0 a.m. – 11:</w:t>
      </w:r>
      <w:r w:rsidR="00005395">
        <w:t>53</w:t>
      </w:r>
      <w:r w:rsidRPr="00E016B7">
        <w:t xml:space="preserve"> a.m.</w:t>
      </w:r>
      <w:r w:rsidR="00540A4B" w:rsidRPr="00E016B7">
        <w:tab/>
      </w:r>
      <w:r w:rsidR="008246E0" w:rsidRPr="00E016B7">
        <w:t>Academic</w:t>
      </w:r>
      <w:r w:rsidR="00132756" w:rsidRPr="00E016B7">
        <w:t xml:space="preserve"> </w:t>
      </w:r>
      <w:r w:rsidR="005F381A" w:rsidRPr="00E016B7">
        <w:t>Senate</w:t>
      </w:r>
      <w:r w:rsidR="00732A18" w:rsidRPr="00E016B7">
        <w:tab/>
      </w:r>
      <w:r w:rsidR="001B3CA0" w:rsidRPr="00E016B7">
        <w:tab/>
      </w:r>
      <w:r w:rsidR="0066245A" w:rsidRPr="00E016B7">
        <w:rPr>
          <w:i/>
          <w:color w:val="31849B" w:themeColor="accent5" w:themeShade="BF"/>
        </w:rPr>
        <w:t>Cleavon Smith</w:t>
      </w:r>
      <w:r w:rsidR="005F381A" w:rsidRPr="00E016B7">
        <w:rPr>
          <w:i/>
          <w:color w:val="31849B" w:themeColor="accent5" w:themeShade="BF"/>
        </w:rPr>
        <w:t xml:space="preserve"> </w:t>
      </w:r>
    </w:p>
    <w:p w:rsidR="00511AB0" w:rsidRPr="00E016B7" w:rsidRDefault="00511AB0" w:rsidP="002F3391"/>
    <w:p w:rsidR="002D7E31" w:rsidRPr="00E016B7" w:rsidRDefault="00656071" w:rsidP="00540A4B">
      <w:pPr>
        <w:tabs>
          <w:tab w:val="left" w:pos="3060"/>
          <w:tab w:val="left" w:pos="7020"/>
          <w:tab w:val="left" w:pos="8640"/>
        </w:tabs>
        <w:ind w:left="360"/>
        <w:rPr>
          <w:i/>
          <w:color w:val="31849B" w:themeColor="accent5" w:themeShade="BF"/>
        </w:rPr>
      </w:pPr>
      <w:r w:rsidRPr="00E016B7">
        <w:t>11:</w:t>
      </w:r>
      <w:r w:rsidR="00005395">
        <w:t>53</w:t>
      </w:r>
      <w:r w:rsidRPr="00E016B7">
        <w:t>a.m. – 11:</w:t>
      </w:r>
      <w:r w:rsidR="00005395">
        <w:t>56</w:t>
      </w:r>
      <w:r w:rsidRPr="00E016B7">
        <w:t xml:space="preserve"> a.m.</w:t>
      </w:r>
      <w:r w:rsidR="000868EC" w:rsidRPr="00E016B7">
        <w:tab/>
      </w:r>
      <w:r w:rsidR="005F381A" w:rsidRPr="00E016B7">
        <w:t>Classified Senate</w:t>
      </w:r>
      <w:r w:rsidR="00732A18" w:rsidRPr="00E016B7">
        <w:tab/>
      </w:r>
      <w:r w:rsidR="001B3CA0" w:rsidRPr="00E016B7">
        <w:tab/>
      </w:r>
      <w:r w:rsidR="0048110D" w:rsidRPr="00E016B7">
        <w:rPr>
          <w:i/>
          <w:color w:val="31849B" w:themeColor="accent5" w:themeShade="BF"/>
        </w:rPr>
        <w:t>Roberto Gonzalez</w:t>
      </w:r>
    </w:p>
    <w:p w:rsidR="00132756" w:rsidRPr="00E016B7" w:rsidRDefault="00132756" w:rsidP="002F3391"/>
    <w:p w:rsidR="001B6A80" w:rsidRPr="00E016B7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i/>
          <w:color w:val="31849B" w:themeColor="accent5" w:themeShade="BF"/>
        </w:rPr>
      </w:pPr>
      <w:r w:rsidRPr="00E016B7">
        <w:t>11:</w:t>
      </w:r>
      <w:r w:rsidR="00005395">
        <w:t>56</w:t>
      </w:r>
      <w:r w:rsidR="006623EC" w:rsidRPr="00E016B7">
        <w:t xml:space="preserve"> a</w:t>
      </w:r>
      <w:r w:rsidR="00776148" w:rsidRPr="00E016B7">
        <w:t>.m.</w:t>
      </w:r>
      <w:r w:rsidR="000868EC" w:rsidRPr="00E016B7">
        <w:t xml:space="preserve"> – </w:t>
      </w:r>
      <w:r w:rsidRPr="00E016B7">
        <w:t>11:</w:t>
      </w:r>
      <w:r w:rsidR="00005395">
        <w:t>59</w:t>
      </w:r>
      <w:r w:rsidR="00C42025" w:rsidRPr="00E016B7">
        <w:t xml:space="preserve"> </w:t>
      </w:r>
      <w:r w:rsidR="006623EC" w:rsidRPr="00E016B7">
        <w:t>a</w:t>
      </w:r>
      <w:r w:rsidR="00776148" w:rsidRPr="00E016B7">
        <w:t>.m.</w:t>
      </w:r>
      <w:r w:rsidR="00540A4B" w:rsidRPr="00E016B7">
        <w:tab/>
      </w:r>
      <w:r w:rsidR="005F381A" w:rsidRPr="00E016B7">
        <w:t>ASBCC</w:t>
      </w:r>
      <w:r w:rsidR="001B3CA0" w:rsidRPr="00E016B7">
        <w:tab/>
      </w:r>
      <w:r w:rsidR="0048110D" w:rsidRPr="00E016B7">
        <w:tab/>
      </w:r>
      <w:r w:rsidR="0048110D" w:rsidRPr="00E016B7">
        <w:rPr>
          <w:i/>
          <w:color w:val="31849B" w:themeColor="accent5" w:themeShade="BF"/>
        </w:rPr>
        <w:t>Valentino Calderon</w:t>
      </w:r>
    </w:p>
    <w:p w:rsidR="001B6A80" w:rsidRPr="00E016B7" w:rsidRDefault="001B6A80" w:rsidP="002F3391">
      <w:pPr>
        <w:tabs>
          <w:tab w:val="left" w:pos="3600"/>
          <w:tab w:val="left" w:pos="8550"/>
          <w:tab w:val="left" w:pos="8730"/>
        </w:tabs>
        <w:ind w:left="360"/>
      </w:pPr>
    </w:p>
    <w:p w:rsidR="00540A3A" w:rsidRPr="00E016B7" w:rsidRDefault="00CC7E16" w:rsidP="0056415B">
      <w:pPr>
        <w:tabs>
          <w:tab w:val="left" w:pos="3060"/>
          <w:tab w:val="left" w:pos="8640"/>
        </w:tabs>
        <w:ind w:left="360"/>
      </w:pPr>
      <w:r w:rsidRPr="00E016B7">
        <w:t>11:</w:t>
      </w:r>
      <w:r w:rsidR="00656071" w:rsidRPr="00E016B7">
        <w:t>5</w:t>
      </w:r>
      <w:r w:rsidR="0056415B">
        <w:t>9</w:t>
      </w:r>
      <w:r w:rsidR="006623EC" w:rsidRPr="00E016B7">
        <w:t xml:space="preserve"> a</w:t>
      </w:r>
      <w:r w:rsidR="002F77A0" w:rsidRPr="00E016B7">
        <w:t xml:space="preserve">.m. – </w:t>
      </w:r>
      <w:r w:rsidRPr="00E016B7">
        <w:t>1</w:t>
      </w:r>
      <w:r w:rsidR="0048110D" w:rsidRPr="00E016B7">
        <w:t>2</w:t>
      </w:r>
      <w:r w:rsidRPr="00E016B7">
        <w:t>:</w:t>
      </w:r>
      <w:r w:rsidR="0048110D" w:rsidRPr="00E016B7">
        <w:t>00</w:t>
      </w:r>
      <w:r w:rsidRPr="00E016B7">
        <w:t xml:space="preserve"> </w:t>
      </w:r>
      <w:r w:rsidR="0048110D" w:rsidRPr="00E016B7">
        <w:t>p</w:t>
      </w:r>
      <w:r w:rsidR="00897F4C" w:rsidRPr="00E016B7">
        <w:t>.m</w:t>
      </w:r>
      <w:r w:rsidR="0056415B">
        <w:t>.</w:t>
      </w:r>
      <w:r w:rsidR="0056415B">
        <w:tab/>
      </w:r>
      <w:r w:rsidR="001B6A80" w:rsidRPr="00E016B7">
        <w:t>Other</w:t>
      </w:r>
      <w:r w:rsidR="00EC6277" w:rsidRPr="00E016B7">
        <w:tab/>
      </w:r>
      <w:r w:rsidR="00EC6277" w:rsidRPr="00E016B7">
        <w:tab/>
      </w:r>
      <w:r w:rsidR="00EC6277" w:rsidRPr="00E016B7">
        <w:tab/>
      </w:r>
      <w:r w:rsidR="00EC6277" w:rsidRPr="00E016B7">
        <w:tab/>
      </w:r>
      <w:r w:rsidR="0056415B" w:rsidRPr="0056415B">
        <w:rPr>
          <w:i/>
        </w:rPr>
        <w:t>Announcement – MSRI Event – Tonight November 6</w:t>
      </w:r>
      <w:r w:rsidR="0056415B" w:rsidRPr="0056415B">
        <w:rPr>
          <w:i/>
          <w:vertAlign w:val="superscript"/>
        </w:rPr>
        <w:t>th</w:t>
      </w:r>
      <w:r w:rsidR="0056415B">
        <w:rPr>
          <w:i/>
        </w:rPr>
        <w:br/>
      </w:r>
    </w:p>
    <w:p w:rsidR="0012241D" w:rsidRPr="00700C15" w:rsidRDefault="001B3CA0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E016B7">
        <w:t>12:</w:t>
      </w:r>
      <w:r w:rsidR="006623EC" w:rsidRPr="00E016B7">
        <w:t>0</w:t>
      </w:r>
      <w:r w:rsidR="00C42025" w:rsidRPr="00E016B7">
        <w:t>0</w:t>
      </w:r>
      <w:r w:rsidRPr="00E016B7">
        <w:t xml:space="preserve"> p.m. </w:t>
      </w:r>
      <w:r w:rsidRPr="00E016B7">
        <w:tab/>
      </w:r>
      <w:r w:rsidR="007F7F55" w:rsidRPr="00E016B7">
        <w:t>Closing/</w:t>
      </w:r>
      <w:r w:rsidR="002D7E31" w:rsidRPr="00E016B7">
        <w:t>Adjournment</w:t>
      </w:r>
      <w:r w:rsidR="0012241D" w:rsidRPr="00E016B7">
        <w:br/>
      </w:r>
    </w:p>
    <w:p w:rsidR="000A68A0" w:rsidRPr="00E42297" w:rsidRDefault="000A68A0">
      <w:pPr>
        <w:jc w:val="center"/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EC62C0" w:rsidRPr="00E42297">
        <w:rPr>
          <w:rFonts w:eastAsia="Times New Roman"/>
          <w:color w:val="000000"/>
        </w:rPr>
        <w:t>Leadership Council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>
      <w:pPr>
        <w:jc w:val="center"/>
        <w:rPr>
          <w:rFonts w:eastAsia="Times New Roman"/>
          <w:color w:val="000000"/>
        </w:rPr>
      </w:pPr>
    </w:p>
    <w:p w:rsidR="00700C15" w:rsidRPr="00E42297" w:rsidRDefault="00700C15" w:rsidP="00700C15">
      <w:pPr>
        <w:jc w:val="center"/>
        <w:rPr>
          <w:rFonts w:eastAsia="Times New Roman"/>
          <w:color w:val="FF0000"/>
        </w:rPr>
      </w:pPr>
      <w:r w:rsidRPr="00E42297">
        <w:rPr>
          <w:rFonts w:eastAsia="Times New Roman"/>
          <w:color w:val="FF0000"/>
        </w:rPr>
        <w:t>Above times are subject to change</w:t>
      </w:r>
    </w:p>
    <w:p w:rsidR="00700C15" w:rsidRPr="00E42297" w:rsidRDefault="00700C15" w:rsidP="00700C15">
      <w:pPr>
        <w:jc w:val="center"/>
        <w:rPr>
          <w:rFonts w:eastAsia="Times New Roman"/>
          <w:color w:val="FF0000"/>
        </w:rPr>
      </w:pPr>
    </w:p>
    <w:sectPr w:rsidR="00700C15" w:rsidRPr="00E42297" w:rsidSect="00452ED3">
      <w:pgSz w:w="12240" w:h="15840"/>
      <w:pgMar w:top="432" w:right="720" w:bottom="259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42" w:rsidRDefault="002F1042" w:rsidP="00160DD6">
      <w:r>
        <w:separator/>
      </w:r>
    </w:p>
  </w:endnote>
  <w:endnote w:type="continuationSeparator" w:id="0">
    <w:p w:rsidR="002F1042" w:rsidRDefault="002F1042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42" w:rsidRDefault="002F1042" w:rsidP="00160DD6">
      <w:r>
        <w:separator/>
      </w:r>
    </w:p>
  </w:footnote>
  <w:footnote w:type="continuationSeparator" w:id="0">
    <w:p w:rsidR="002F1042" w:rsidRDefault="002F1042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A1DDA"/>
    <w:rsid w:val="000A68A0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B40"/>
    <w:rsid w:val="00100F70"/>
    <w:rsid w:val="001017C0"/>
    <w:rsid w:val="00105C0B"/>
    <w:rsid w:val="0011425D"/>
    <w:rsid w:val="0012241D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D7FD3"/>
    <w:rsid w:val="001E009B"/>
    <w:rsid w:val="001E07B8"/>
    <w:rsid w:val="002116E7"/>
    <w:rsid w:val="002124AD"/>
    <w:rsid w:val="00213764"/>
    <w:rsid w:val="0021573C"/>
    <w:rsid w:val="00226A33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A008D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095D"/>
    <w:rsid w:val="002E2F26"/>
    <w:rsid w:val="002F1042"/>
    <w:rsid w:val="002F13F7"/>
    <w:rsid w:val="002F2F01"/>
    <w:rsid w:val="002F32CD"/>
    <w:rsid w:val="002F3391"/>
    <w:rsid w:val="002F5A57"/>
    <w:rsid w:val="002F77A0"/>
    <w:rsid w:val="003051B5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7A75"/>
    <w:rsid w:val="00447CFE"/>
    <w:rsid w:val="00452ED3"/>
    <w:rsid w:val="00460B43"/>
    <w:rsid w:val="00466548"/>
    <w:rsid w:val="004701E6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7484"/>
    <w:rsid w:val="004C18DA"/>
    <w:rsid w:val="004D7737"/>
    <w:rsid w:val="004E102E"/>
    <w:rsid w:val="004F13E1"/>
    <w:rsid w:val="004F24EC"/>
    <w:rsid w:val="004F314D"/>
    <w:rsid w:val="005013B9"/>
    <w:rsid w:val="00511AB0"/>
    <w:rsid w:val="00513497"/>
    <w:rsid w:val="005203CD"/>
    <w:rsid w:val="00521E50"/>
    <w:rsid w:val="00525BE2"/>
    <w:rsid w:val="00526EB7"/>
    <w:rsid w:val="00536803"/>
    <w:rsid w:val="005379B6"/>
    <w:rsid w:val="00540A3A"/>
    <w:rsid w:val="00540A4B"/>
    <w:rsid w:val="00543E70"/>
    <w:rsid w:val="0056415B"/>
    <w:rsid w:val="005732D7"/>
    <w:rsid w:val="005828AF"/>
    <w:rsid w:val="00586E04"/>
    <w:rsid w:val="00596829"/>
    <w:rsid w:val="005A7028"/>
    <w:rsid w:val="005A70D0"/>
    <w:rsid w:val="005C105D"/>
    <w:rsid w:val="005C3E9D"/>
    <w:rsid w:val="005D223E"/>
    <w:rsid w:val="005E101D"/>
    <w:rsid w:val="005E1748"/>
    <w:rsid w:val="005E2518"/>
    <w:rsid w:val="005E2C88"/>
    <w:rsid w:val="005E37F6"/>
    <w:rsid w:val="005E6CCE"/>
    <w:rsid w:val="005F381A"/>
    <w:rsid w:val="005F4F4C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56071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C23C4"/>
    <w:rsid w:val="006C3312"/>
    <w:rsid w:val="006D2184"/>
    <w:rsid w:val="006D2CE8"/>
    <w:rsid w:val="006D2EA5"/>
    <w:rsid w:val="006D7C56"/>
    <w:rsid w:val="006E4697"/>
    <w:rsid w:val="006F1CCC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573C4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3474"/>
    <w:rsid w:val="007C0935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108A0"/>
    <w:rsid w:val="00811568"/>
    <w:rsid w:val="008166EE"/>
    <w:rsid w:val="008246E0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65AD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686B"/>
    <w:rsid w:val="008E034D"/>
    <w:rsid w:val="008E4DF3"/>
    <w:rsid w:val="008E5081"/>
    <w:rsid w:val="008E6BAC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25E"/>
    <w:rsid w:val="009B7E96"/>
    <w:rsid w:val="009C50DB"/>
    <w:rsid w:val="009D2DC1"/>
    <w:rsid w:val="009E4D5B"/>
    <w:rsid w:val="009F6D58"/>
    <w:rsid w:val="00A04A0F"/>
    <w:rsid w:val="00A0770C"/>
    <w:rsid w:val="00A251F7"/>
    <w:rsid w:val="00A472F4"/>
    <w:rsid w:val="00A50182"/>
    <w:rsid w:val="00A5045A"/>
    <w:rsid w:val="00A51332"/>
    <w:rsid w:val="00A51CD1"/>
    <w:rsid w:val="00A62529"/>
    <w:rsid w:val="00A646F4"/>
    <w:rsid w:val="00A714C6"/>
    <w:rsid w:val="00AA0DC0"/>
    <w:rsid w:val="00AA4D69"/>
    <w:rsid w:val="00AA53FB"/>
    <w:rsid w:val="00AA5CAC"/>
    <w:rsid w:val="00AB5AFF"/>
    <w:rsid w:val="00AC0BBF"/>
    <w:rsid w:val="00AC3AB5"/>
    <w:rsid w:val="00AC3D35"/>
    <w:rsid w:val="00AD57B4"/>
    <w:rsid w:val="00AF137A"/>
    <w:rsid w:val="00AF181F"/>
    <w:rsid w:val="00B10363"/>
    <w:rsid w:val="00B177E4"/>
    <w:rsid w:val="00B22D0B"/>
    <w:rsid w:val="00B23B73"/>
    <w:rsid w:val="00B24F90"/>
    <w:rsid w:val="00B278AC"/>
    <w:rsid w:val="00B36ED1"/>
    <w:rsid w:val="00B65CB5"/>
    <w:rsid w:val="00B67F6A"/>
    <w:rsid w:val="00B718D6"/>
    <w:rsid w:val="00B76767"/>
    <w:rsid w:val="00B81634"/>
    <w:rsid w:val="00B90268"/>
    <w:rsid w:val="00B930D7"/>
    <w:rsid w:val="00BA499A"/>
    <w:rsid w:val="00BA5446"/>
    <w:rsid w:val="00BC10C7"/>
    <w:rsid w:val="00BC349F"/>
    <w:rsid w:val="00BD4FC7"/>
    <w:rsid w:val="00BD5576"/>
    <w:rsid w:val="00BD5B77"/>
    <w:rsid w:val="00BE00A0"/>
    <w:rsid w:val="00BE7B7F"/>
    <w:rsid w:val="00C0265D"/>
    <w:rsid w:val="00C02D3D"/>
    <w:rsid w:val="00C139D9"/>
    <w:rsid w:val="00C151DB"/>
    <w:rsid w:val="00C20FA2"/>
    <w:rsid w:val="00C248EA"/>
    <w:rsid w:val="00C36ECA"/>
    <w:rsid w:val="00C37540"/>
    <w:rsid w:val="00C405B0"/>
    <w:rsid w:val="00C42025"/>
    <w:rsid w:val="00C51821"/>
    <w:rsid w:val="00C573F8"/>
    <w:rsid w:val="00C6054B"/>
    <w:rsid w:val="00C6141C"/>
    <w:rsid w:val="00C81532"/>
    <w:rsid w:val="00C8448A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C7E16"/>
    <w:rsid w:val="00CD18C6"/>
    <w:rsid w:val="00CD504B"/>
    <w:rsid w:val="00CD527E"/>
    <w:rsid w:val="00CE16E6"/>
    <w:rsid w:val="00CE3050"/>
    <w:rsid w:val="00CF06F3"/>
    <w:rsid w:val="00CF5766"/>
    <w:rsid w:val="00D029CE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A3D00"/>
    <w:rsid w:val="00DA7E32"/>
    <w:rsid w:val="00DB4004"/>
    <w:rsid w:val="00DB54FB"/>
    <w:rsid w:val="00DB5803"/>
    <w:rsid w:val="00DB5CC8"/>
    <w:rsid w:val="00DB6FA3"/>
    <w:rsid w:val="00DC0EF6"/>
    <w:rsid w:val="00DC45EF"/>
    <w:rsid w:val="00DC7D00"/>
    <w:rsid w:val="00DD5A07"/>
    <w:rsid w:val="00DD6D4A"/>
    <w:rsid w:val="00DE36CC"/>
    <w:rsid w:val="00DE3C7E"/>
    <w:rsid w:val="00DF32E3"/>
    <w:rsid w:val="00DF38B7"/>
    <w:rsid w:val="00DF6770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8570D"/>
    <w:rsid w:val="00E919B2"/>
    <w:rsid w:val="00E94815"/>
    <w:rsid w:val="00EA12FE"/>
    <w:rsid w:val="00EA436E"/>
    <w:rsid w:val="00EB3EE4"/>
    <w:rsid w:val="00EC00DF"/>
    <w:rsid w:val="00EC435E"/>
    <w:rsid w:val="00EC4DA3"/>
    <w:rsid w:val="00EC6277"/>
    <w:rsid w:val="00EC62C0"/>
    <w:rsid w:val="00ED67A5"/>
    <w:rsid w:val="00EE3460"/>
    <w:rsid w:val="00EE382B"/>
    <w:rsid w:val="00EF5F40"/>
    <w:rsid w:val="00EF5FE8"/>
    <w:rsid w:val="00F001C8"/>
    <w:rsid w:val="00F06F4F"/>
    <w:rsid w:val="00F27E82"/>
    <w:rsid w:val="00F34131"/>
    <w:rsid w:val="00F4234F"/>
    <w:rsid w:val="00F430F2"/>
    <w:rsid w:val="00F51493"/>
    <w:rsid w:val="00F523BA"/>
    <w:rsid w:val="00F5634F"/>
    <w:rsid w:val="00F649E1"/>
    <w:rsid w:val="00F735D2"/>
    <w:rsid w:val="00F802FA"/>
    <w:rsid w:val="00F8032A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7</cp:revision>
  <cp:lastPrinted>2013-09-27T21:15:00Z</cp:lastPrinted>
  <dcterms:created xsi:type="dcterms:W3CDTF">2013-11-05T07:26:00Z</dcterms:created>
  <dcterms:modified xsi:type="dcterms:W3CDTF">2013-11-06T00:07:00Z</dcterms:modified>
</cp:coreProperties>
</file>