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C7" w:rsidRPr="00B553A0" w:rsidRDefault="00046AC7" w:rsidP="00046AC7">
      <w:pPr>
        <w:pStyle w:val="Header"/>
        <w:jc w:val="center"/>
        <w:rPr>
          <w:rFonts w:ascii="Calibri" w:hAnsi="Calibri"/>
          <w:b/>
          <w:bCs/>
        </w:rPr>
      </w:pPr>
      <w:r w:rsidRPr="00B553A0">
        <w:rPr>
          <w:rFonts w:ascii="Calibri" w:hAnsi="Calibri"/>
          <w:b/>
          <w:bCs/>
        </w:rPr>
        <w:t xml:space="preserve">Berkeley City College </w:t>
      </w:r>
      <w:r>
        <w:rPr>
          <w:rFonts w:ascii="Calibri" w:hAnsi="Calibri"/>
          <w:b/>
          <w:bCs/>
        </w:rPr>
        <w:t>–</w:t>
      </w:r>
      <w:r w:rsidRPr="00B553A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Facilities Committee</w:t>
      </w:r>
    </w:p>
    <w:p w:rsidR="00046AC7" w:rsidRPr="00B553A0" w:rsidRDefault="00863C46" w:rsidP="00046AC7">
      <w:pPr>
        <w:pStyle w:val="Header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May 12</w:t>
      </w:r>
      <w:r w:rsidR="00046AC7">
        <w:rPr>
          <w:rFonts w:ascii="Calibri" w:hAnsi="Calibri"/>
          <w:b/>
          <w:bCs/>
        </w:rPr>
        <w:t>, 2017</w:t>
      </w:r>
    </w:p>
    <w:p w:rsidR="00046AC7" w:rsidRDefault="00046AC7" w:rsidP="00046AC7"/>
    <w:p w:rsidR="00046AC7" w:rsidRPr="003F1186" w:rsidRDefault="00046AC7" w:rsidP="00046AC7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>Shirley Slaughter (Co-Chair),</w:t>
      </w:r>
      <w:r w:rsidR="00B51234">
        <w:rPr>
          <w:rFonts w:ascii="Calibri" w:eastAsia="Times New Roman" w:hAnsi="Calibri" w:cs="Times New Roman"/>
          <w:sz w:val="24"/>
          <w:szCs w:val="24"/>
        </w:rPr>
        <w:t xml:space="preserve"> Carolyn Martin (Co-Chair),</w:t>
      </w:r>
      <w:r>
        <w:rPr>
          <w:rFonts w:ascii="Calibri" w:eastAsia="Times New Roman" w:hAnsi="Calibri" w:cs="Times New Roman"/>
          <w:sz w:val="24"/>
          <w:szCs w:val="24"/>
        </w:rPr>
        <w:t xml:space="preserve"> Samuel Gillette, Johnny Dong, Natalia Fedoro</w:t>
      </w:r>
      <w:r w:rsidR="003F6B7D">
        <w:rPr>
          <w:rFonts w:ascii="Calibri" w:eastAsia="Times New Roman" w:hAnsi="Calibri" w:cs="Times New Roman"/>
          <w:sz w:val="24"/>
          <w:szCs w:val="24"/>
        </w:rPr>
        <w:t xml:space="preserve">va, Vincent Koo, Cynthia Reese, </w:t>
      </w:r>
      <w:r w:rsidR="00B41D81">
        <w:rPr>
          <w:rFonts w:ascii="Calibri" w:eastAsia="Times New Roman" w:hAnsi="Calibri" w:cs="Times New Roman"/>
          <w:sz w:val="24"/>
          <w:szCs w:val="24"/>
        </w:rPr>
        <w:t>Windy Franklin, John Pang, Ben</w:t>
      </w:r>
      <w:r w:rsidR="00D95BDD">
        <w:rPr>
          <w:rFonts w:ascii="Calibri" w:eastAsia="Times New Roman" w:hAnsi="Calibri" w:cs="Times New Roman"/>
          <w:sz w:val="24"/>
          <w:szCs w:val="24"/>
        </w:rPr>
        <w:t>ny</w:t>
      </w:r>
      <w:r w:rsidR="00B41D81">
        <w:rPr>
          <w:rFonts w:ascii="Calibri" w:eastAsia="Times New Roman" w:hAnsi="Calibri" w:cs="Times New Roman"/>
          <w:sz w:val="24"/>
          <w:szCs w:val="24"/>
        </w:rPr>
        <w:t xml:space="preserve"> Aranda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046AC7" w:rsidRPr="003F1186" w:rsidRDefault="00046AC7" w:rsidP="00046AC7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Guests: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B51234">
        <w:rPr>
          <w:rFonts w:ascii="Calibri" w:eastAsia="Times New Roman" w:hAnsi="Calibri" w:cs="Times New Roman"/>
          <w:sz w:val="24"/>
          <w:szCs w:val="24"/>
        </w:rPr>
        <w:t xml:space="preserve">Karen Shields, Francine Lewis </w:t>
      </w:r>
    </w:p>
    <w:p w:rsidR="00046AC7" w:rsidRPr="003F1186" w:rsidRDefault="00046AC7" w:rsidP="00046AC7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:rsidR="00046AC7" w:rsidRDefault="00046AC7" w:rsidP="00046AC7">
      <w:pPr>
        <w:tabs>
          <w:tab w:val="left" w:pos="810"/>
        </w:tabs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Absent: </w:t>
      </w:r>
      <w:r>
        <w:rPr>
          <w:rFonts w:ascii="Calibri" w:eastAsia="Times New Roman" w:hAnsi="Calibri" w:cs="Times New Roman"/>
          <w:sz w:val="24"/>
          <w:szCs w:val="24"/>
        </w:rPr>
        <w:tab/>
        <w:t>Lynn Massey, Kelly Pernell, Ramona Butler,</w:t>
      </w:r>
      <w:r w:rsidRPr="00934D8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41D81">
        <w:rPr>
          <w:rFonts w:ascii="Calibri" w:eastAsia="Times New Roman" w:hAnsi="Calibri" w:cs="Times New Roman"/>
          <w:sz w:val="24"/>
          <w:szCs w:val="24"/>
        </w:rPr>
        <w:t>Joe Doyle</w:t>
      </w:r>
      <w:r w:rsidR="00B51234">
        <w:rPr>
          <w:rFonts w:ascii="Calibri" w:eastAsia="Times New Roman" w:hAnsi="Calibri" w:cs="Times New Roman"/>
          <w:sz w:val="24"/>
          <w:szCs w:val="24"/>
        </w:rPr>
        <w:t>, Heather Dodge, Roger Toliver</w:t>
      </w:r>
      <w:r w:rsidR="003F6B7D">
        <w:rPr>
          <w:rFonts w:ascii="Calibri" w:eastAsia="Times New Roman" w:hAnsi="Calibri" w:cs="Times New Roman"/>
          <w:sz w:val="24"/>
          <w:szCs w:val="24"/>
        </w:rPr>
        <w:t>, Jasmine Martinez</w:t>
      </w:r>
    </w:p>
    <w:p w:rsidR="00046AC7" w:rsidRDefault="00046AC7" w:rsidP="00046AC7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</w:p>
    <w:p w:rsidR="00046AC7" w:rsidRPr="003F1186" w:rsidRDefault="00046AC7" w:rsidP="00046AC7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Joanna Louie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76"/>
        <w:gridCol w:w="2981"/>
        <w:gridCol w:w="2301"/>
      </w:tblGrid>
      <w:tr w:rsidR="00046AC7" w:rsidRPr="003F1186" w:rsidTr="00EC1AC8">
        <w:tc>
          <w:tcPr>
            <w:tcW w:w="3330" w:type="dxa"/>
            <w:shd w:val="clear" w:color="auto" w:fill="1F497D"/>
          </w:tcPr>
          <w:p w:rsidR="00046AC7" w:rsidRPr="003F1186" w:rsidRDefault="00046AC7" w:rsidP="00EC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046AC7" w:rsidRPr="003F1186" w:rsidRDefault="00046AC7" w:rsidP="00EC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76" w:type="dxa"/>
            <w:shd w:val="clear" w:color="auto" w:fill="1F497D"/>
          </w:tcPr>
          <w:p w:rsidR="00046AC7" w:rsidRPr="003F1186" w:rsidRDefault="00046AC7" w:rsidP="00EC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046AC7" w:rsidRPr="003F1186" w:rsidRDefault="00046AC7" w:rsidP="00EC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981" w:type="dxa"/>
            <w:shd w:val="clear" w:color="auto" w:fill="1F497D"/>
          </w:tcPr>
          <w:p w:rsidR="00046AC7" w:rsidRPr="003F1186" w:rsidRDefault="00046AC7" w:rsidP="00EC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046AC7" w:rsidRPr="003F1186" w:rsidRDefault="00046AC7" w:rsidP="00EC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301" w:type="dxa"/>
            <w:shd w:val="clear" w:color="auto" w:fill="1F497D"/>
          </w:tcPr>
          <w:p w:rsidR="00046AC7" w:rsidRPr="003F1186" w:rsidRDefault="00046AC7" w:rsidP="00EC1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 (Shared Agreement/Resolved or Unresolved?)</w:t>
            </w:r>
          </w:p>
        </w:tc>
      </w:tr>
      <w:tr w:rsidR="00046AC7" w:rsidRPr="003F1186" w:rsidTr="00EC1AC8">
        <w:tc>
          <w:tcPr>
            <w:tcW w:w="3330" w:type="dxa"/>
          </w:tcPr>
          <w:p w:rsidR="00046AC7" w:rsidRPr="003F1186" w:rsidRDefault="00046AC7" w:rsidP="00EC1AC8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076" w:type="dxa"/>
          </w:tcPr>
          <w:p w:rsidR="00046AC7" w:rsidRDefault="0039729C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order- 12:1</w:t>
            </w:r>
            <w:r w:rsidR="00046AC7">
              <w:rPr>
                <w:rFonts w:ascii="Calibri" w:eastAsia="Times New Roman" w:hAnsi="Calibri" w:cs="Times New Roman"/>
              </w:rPr>
              <w:t>6pm</w:t>
            </w:r>
          </w:p>
          <w:p w:rsidR="00046AC7" w:rsidRDefault="00046AC7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46AC7" w:rsidRDefault="00046AC7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Facilities Committee 2016-2017 Schedule- please </w:t>
            </w:r>
            <w:proofErr w:type="gramStart"/>
            <w:r>
              <w:rPr>
                <w:rFonts w:ascii="Calibri" w:eastAsia="Calibri" w:hAnsi="Calibri" w:cs="Times New Roman"/>
              </w:rPr>
              <w:t>mark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your calendars! </w:t>
            </w:r>
          </w:p>
          <w:p w:rsidR="00046AC7" w:rsidRDefault="00046AC7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46AC7" w:rsidRPr="00C44B2B" w:rsidRDefault="00046AC7" w:rsidP="00EC1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C44B2B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C44B2B">
              <w:rPr>
                <w:rFonts w:ascii="Calibri" w:eastAsia="Times New Roman" w:hAnsi="Calibri" w:cs="Times New Roman"/>
                <w:b/>
                <w:strike/>
              </w:rPr>
              <w:t>October 14</w:t>
            </w:r>
            <w:r w:rsidRPr="00C44B2B">
              <w:rPr>
                <w:rFonts w:ascii="Calibri" w:eastAsia="Times New Roman" w:hAnsi="Calibri" w:cs="Times New Roman"/>
                <w:strike/>
              </w:rPr>
              <w:t>, 2016 12:15-1:30pm room 451</w:t>
            </w:r>
          </w:p>
          <w:p w:rsidR="00046AC7" w:rsidRPr="00C44B2B" w:rsidRDefault="00046AC7" w:rsidP="00EC1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C44B2B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C44B2B">
              <w:rPr>
                <w:rFonts w:ascii="Calibri" w:eastAsia="Times New Roman" w:hAnsi="Calibri" w:cs="Times New Roman"/>
                <w:b/>
                <w:strike/>
              </w:rPr>
              <w:t>November 18</w:t>
            </w:r>
            <w:r w:rsidRPr="00C44B2B">
              <w:rPr>
                <w:rFonts w:ascii="Calibri" w:eastAsia="Times New Roman" w:hAnsi="Calibri" w:cs="Times New Roman"/>
                <w:strike/>
              </w:rPr>
              <w:t>, 2016 12:15-1:30pm room 451</w:t>
            </w:r>
          </w:p>
          <w:p w:rsidR="00046AC7" w:rsidRPr="00CD52E6" w:rsidRDefault="00046AC7" w:rsidP="00EC1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CD52E6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CD52E6">
              <w:rPr>
                <w:rFonts w:ascii="Calibri" w:eastAsia="Times New Roman" w:hAnsi="Calibri" w:cs="Times New Roman"/>
                <w:b/>
                <w:strike/>
              </w:rPr>
              <w:t>December 9</w:t>
            </w:r>
            <w:r w:rsidRPr="00CD52E6">
              <w:rPr>
                <w:rFonts w:ascii="Calibri" w:eastAsia="Times New Roman" w:hAnsi="Calibri" w:cs="Times New Roman"/>
                <w:strike/>
              </w:rPr>
              <w:t>, 2016 12:15-1:30pm room 451</w:t>
            </w:r>
          </w:p>
          <w:p w:rsidR="00046AC7" w:rsidRPr="0039729C" w:rsidRDefault="00046AC7" w:rsidP="00EC1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39729C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39729C">
              <w:rPr>
                <w:rFonts w:ascii="Calibri" w:eastAsia="Times New Roman" w:hAnsi="Calibri" w:cs="Times New Roman"/>
                <w:b/>
                <w:strike/>
              </w:rPr>
              <w:t>February 10</w:t>
            </w:r>
            <w:r w:rsidRPr="0039729C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046AC7" w:rsidRPr="0039729C" w:rsidRDefault="00046AC7" w:rsidP="00EC1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39729C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39729C">
              <w:rPr>
                <w:rFonts w:ascii="Calibri" w:eastAsia="Times New Roman" w:hAnsi="Calibri" w:cs="Times New Roman"/>
                <w:b/>
                <w:strike/>
              </w:rPr>
              <w:t>March 10</w:t>
            </w:r>
            <w:r w:rsidRPr="0039729C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046AC7" w:rsidRPr="0039729C" w:rsidRDefault="00046AC7" w:rsidP="00EC1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39729C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39729C">
              <w:rPr>
                <w:rFonts w:ascii="Calibri" w:eastAsia="Times New Roman" w:hAnsi="Calibri" w:cs="Times New Roman"/>
                <w:b/>
                <w:strike/>
              </w:rPr>
              <w:t>April 14</w:t>
            </w:r>
            <w:r w:rsidRPr="0039729C">
              <w:rPr>
                <w:rFonts w:ascii="Calibri" w:eastAsia="Times New Roman" w:hAnsi="Calibri" w:cs="Times New Roman"/>
                <w:strike/>
              </w:rPr>
              <w:t xml:space="preserve">, 2017 12:15-1:30pm room 451 </w:t>
            </w:r>
          </w:p>
          <w:p w:rsidR="00046AC7" w:rsidRPr="0039729C" w:rsidRDefault="00046AC7" w:rsidP="00EC1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9729C">
              <w:rPr>
                <w:rFonts w:ascii="Calibri" w:eastAsia="Times New Roman" w:hAnsi="Calibri" w:cs="Times New Roman"/>
                <w:color w:val="FF0000"/>
              </w:rPr>
              <w:t xml:space="preserve">Friday, </w:t>
            </w:r>
            <w:r w:rsidRPr="0039729C">
              <w:rPr>
                <w:rFonts w:ascii="Calibri" w:eastAsia="Times New Roman" w:hAnsi="Calibri" w:cs="Times New Roman"/>
                <w:b/>
                <w:color w:val="FF0000"/>
              </w:rPr>
              <w:t>May 12</w:t>
            </w:r>
            <w:r w:rsidRPr="0039729C">
              <w:rPr>
                <w:rFonts w:ascii="Calibri" w:eastAsia="Times New Roman" w:hAnsi="Calibri" w:cs="Times New Roman"/>
                <w:color w:val="FF0000"/>
              </w:rPr>
              <w:t>, 2017 12:15-1:30pm room 451</w:t>
            </w:r>
          </w:p>
          <w:p w:rsidR="00046AC7" w:rsidRPr="009728C9" w:rsidRDefault="00046AC7" w:rsidP="00EC1AC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1" w:type="dxa"/>
          </w:tcPr>
          <w:p w:rsidR="00046AC7" w:rsidRPr="003F1186" w:rsidRDefault="00046AC7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046AC7" w:rsidRPr="003F1186" w:rsidRDefault="00046AC7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46AC7" w:rsidRPr="003F1186" w:rsidTr="00EC1AC8">
        <w:trPr>
          <w:trHeight w:val="379"/>
        </w:trPr>
        <w:tc>
          <w:tcPr>
            <w:tcW w:w="3330" w:type="dxa"/>
          </w:tcPr>
          <w:p w:rsidR="00046AC7" w:rsidRPr="00DC218C" w:rsidRDefault="00046AC7" w:rsidP="00EC1A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C218C">
              <w:rPr>
                <w:rFonts w:ascii="Calibri" w:eastAsia="Times New Roman" w:hAnsi="Calibri" w:cs="Times New Roman"/>
              </w:rPr>
              <w:t xml:space="preserve">Approve Agenda </w:t>
            </w:r>
          </w:p>
        </w:tc>
        <w:tc>
          <w:tcPr>
            <w:tcW w:w="6076" w:type="dxa"/>
          </w:tcPr>
          <w:p w:rsidR="00046AC7" w:rsidRDefault="00046AC7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Agenda Approved.</w:t>
            </w:r>
          </w:p>
          <w:p w:rsidR="00046AC7" w:rsidRPr="00D06B10" w:rsidRDefault="00046AC7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046AC7" w:rsidRPr="003F1186" w:rsidRDefault="00046AC7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046AC7" w:rsidRPr="003F1186" w:rsidRDefault="00046AC7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046AC7" w:rsidRPr="003F1186" w:rsidTr="00EC1AC8">
        <w:trPr>
          <w:trHeight w:val="514"/>
        </w:trPr>
        <w:tc>
          <w:tcPr>
            <w:tcW w:w="3330" w:type="dxa"/>
          </w:tcPr>
          <w:p w:rsidR="00046AC7" w:rsidRPr="00DC218C" w:rsidRDefault="00046AC7" w:rsidP="00EC1A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Review &amp; </w:t>
            </w:r>
            <w:r w:rsidR="00201E4E">
              <w:rPr>
                <w:rFonts w:ascii="Calibri" w:eastAsia="Times New Roman" w:hAnsi="Calibri" w:cs="Times New Roman"/>
              </w:rPr>
              <w:t>Approval of 2/10/17</w:t>
            </w:r>
            <w:r w:rsidRPr="00DC218C">
              <w:rPr>
                <w:rFonts w:ascii="Calibri" w:eastAsia="Times New Roman" w:hAnsi="Calibri" w:cs="Times New Roman"/>
              </w:rPr>
              <w:t xml:space="preserve"> Minutes</w:t>
            </w: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76" w:type="dxa"/>
          </w:tcPr>
          <w:p w:rsidR="00046AC7" w:rsidRDefault="0021549E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Windy makes motion to approve the minutes, Sam seconds. </w:t>
            </w:r>
          </w:p>
          <w:p w:rsidR="00046AC7" w:rsidRPr="003F43D9" w:rsidRDefault="00046AC7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046AC7" w:rsidRPr="003F1186" w:rsidRDefault="00046AC7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046AC7" w:rsidRPr="003F1186" w:rsidRDefault="00046AC7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Resolved. </w:t>
            </w:r>
          </w:p>
        </w:tc>
      </w:tr>
      <w:tr w:rsidR="0021549E" w:rsidRPr="003F1186" w:rsidTr="00EC1AC8">
        <w:trPr>
          <w:trHeight w:val="514"/>
        </w:trPr>
        <w:tc>
          <w:tcPr>
            <w:tcW w:w="3330" w:type="dxa"/>
          </w:tcPr>
          <w:p w:rsidR="0021549E" w:rsidRDefault="0021549E" w:rsidP="00EC1A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Facilities Committee Charge</w:t>
            </w: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76" w:type="dxa"/>
          </w:tcPr>
          <w:p w:rsidR="0021549E" w:rsidRDefault="00E55143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Charge updates needs to go to Academic Senate then to Classified Senate for review and approval before Round Table. Charge </w:t>
            </w:r>
            <w:r w:rsidR="00293B10">
              <w:rPr>
                <w:rFonts w:ascii="Calibri" w:eastAsia="Calibri" w:hAnsi="Calibri" w:cs="Times New Roman"/>
              </w:rPr>
              <w:t>updates due to Roundt</w:t>
            </w:r>
            <w:r>
              <w:rPr>
                <w:rFonts w:ascii="Calibri" w:eastAsia="Calibri" w:hAnsi="Calibri" w:cs="Times New Roman"/>
              </w:rPr>
              <w:t xml:space="preserve">able May </w:t>
            </w:r>
            <w:r w:rsidR="00293B10">
              <w:rPr>
                <w:rFonts w:ascii="Calibri" w:eastAsia="Calibri" w:hAnsi="Calibri" w:cs="Times New Roman"/>
              </w:rPr>
              <w:t>22</w:t>
            </w:r>
            <w:r w:rsidR="00293B10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C01FFA" w:rsidRDefault="00C01FFA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01FFA" w:rsidRPr="00C01FFA" w:rsidRDefault="00C01FFA" w:rsidP="00C01FFA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C01FFA">
              <w:rPr>
                <w:rFonts w:ascii="Calibri" w:eastAsia="Calibri" w:hAnsi="Calibri" w:cs="Times New Roman"/>
                <w:u w:val="single"/>
              </w:rPr>
              <w:t>Changes on the charge:</w:t>
            </w:r>
          </w:p>
          <w:p w:rsidR="00C01FFA" w:rsidRPr="00C01FFA" w:rsidRDefault="00C01FFA" w:rsidP="00C01F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01FFA">
              <w:rPr>
                <w:rFonts w:ascii="Calibri" w:eastAsia="Calibri" w:hAnsi="Calibri" w:cs="Times New Roman"/>
              </w:rPr>
              <w:t>Adding 1 Faculty Co-Chair</w:t>
            </w:r>
          </w:p>
          <w:p w:rsidR="00C01FFA" w:rsidRDefault="00C01FFA" w:rsidP="00C01F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01FFA">
              <w:rPr>
                <w:rFonts w:ascii="Calibri" w:eastAsia="Calibri" w:hAnsi="Calibri" w:cs="Times New Roman"/>
              </w:rPr>
              <w:t>Adding another ASBCC Representative, making it 2</w:t>
            </w:r>
          </w:p>
          <w:p w:rsidR="00C01FFA" w:rsidRDefault="00C01FFA" w:rsidP="00C01F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Changing length of term from indeterminate to 2 years with option of renewing</w:t>
            </w:r>
          </w:p>
          <w:p w:rsidR="00C01FFA" w:rsidRDefault="00C01FFA" w:rsidP="00C01F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Adding more detailed purposes</w:t>
            </w:r>
          </w:p>
          <w:p w:rsidR="00C01FFA" w:rsidRDefault="00C01FFA" w:rsidP="00C01F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Recommends to College Roundtable only </w:t>
            </w:r>
          </w:p>
          <w:p w:rsidR="00C01FFA" w:rsidRPr="00C01FFA" w:rsidRDefault="00C01FFA" w:rsidP="00C01F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Changing </w:t>
            </w:r>
            <w:r w:rsidR="00626AE5">
              <w:rPr>
                <w:rFonts w:ascii="Calibri" w:eastAsia="Calibri" w:hAnsi="Calibri" w:cs="Times New Roman"/>
              </w:rPr>
              <w:t>meeting dates</w:t>
            </w:r>
            <w:r>
              <w:rPr>
                <w:rFonts w:ascii="Calibri" w:eastAsia="Calibri" w:hAnsi="Calibri" w:cs="Times New Roman"/>
              </w:rPr>
              <w:t xml:space="preserve"> from 1</w:t>
            </w:r>
            <w:r w:rsidRPr="00C01FFA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 xml:space="preserve"> Friday to 2</w:t>
            </w:r>
            <w:r w:rsidRPr="00C01FFA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Friday during the academic year </w:t>
            </w:r>
          </w:p>
          <w:p w:rsidR="00A02367" w:rsidRDefault="00A02367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02367" w:rsidRDefault="00A02367" w:rsidP="00A023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Vice President of Student Services, Jason Cifra, has agreed to co-chair this committee.</w:t>
            </w:r>
          </w:p>
          <w:p w:rsidR="00A02367" w:rsidRDefault="00A02367" w:rsidP="00A0236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Carolyn Martin volunteered to be the faculty co-chair. </w:t>
            </w:r>
          </w:p>
          <w:p w:rsidR="00A02367" w:rsidRPr="00293B10" w:rsidRDefault="00A02367" w:rsidP="00293B10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E55143" w:rsidRDefault="00E55143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21549E" w:rsidRPr="003F1186" w:rsidRDefault="00293B10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B3641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Windy will come up with charge draft on Monday and send it to Joanna. It will be sent to the committee to </w:t>
            </w:r>
            <w:r w:rsidR="00C01FFA">
              <w:rPr>
                <w:rFonts w:ascii="Calibri" w:eastAsia="Times New Roman" w:hAnsi="Calibri" w:cs="Times New Roman"/>
              </w:rPr>
              <w:t>re</w:t>
            </w:r>
            <w:r>
              <w:rPr>
                <w:rFonts w:ascii="Calibri" w:eastAsia="Times New Roman" w:hAnsi="Calibri" w:cs="Times New Roman"/>
              </w:rPr>
              <w:t>view and approve so we can move it forward to the Classified &amp; Academic Senates on May 17</w:t>
            </w:r>
            <w:r w:rsidRPr="00293B10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 w:rsidR="00C01FFA">
              <w:rPr>
                <w:rFonts w:ascii="Calibri" w:eastAsia="Times New Roman" w:hAnsi="Calibri" w:cs="Times New Roman"/>
              </w:rPr>
              <w:t>Then to Roundtable on May 22</w:t>
            </w:r>
            <w:r w:rsidR="00C01FFA" w:rsidRPr="00C01FFA">
              <w:rPr>
                <w:rFonts w:ascii="Calibri" w:eastAsia="Times New Roman" w:hAnsi="Calibri" w:cs="Times New Roman"/>
                <w:vertAlign w:val="superscript"/>
              </w:rPr>
              <w:t>nd</w:t>
            </w:r>
            <w:r w:rsidR="00C01FFA">
              <w:rPr>
                <w:rFonts w:ascii="Calibri" w:eastAsia="Times New Roman" w:hAnsi="Calibri" w:cs="Times New Roman"/>
              </w:rPr>
              <w:t>.</w:t>
            </w:r>
            <w:r w:rsidR="00C01FFA">
              <w:rPr>
                <w:rFonts w:ascii="Calibri" w:eastAsia="Times New Roman" w:hAnsi="Calibri" w:cs="Times New Roman"/>
              </w:rPr>
              <w:br/>
            </w:r>
            <w:bookmarkStart w:id="0" w:name="_GoBack"/>
            <w:bookmarkEnd w:id="0"/>
          </w:p>
        </w:tc>
        <w:tc>
          <w:tcPr>
            <w:tcW w:w="2301" w:type="dxa"/>
          </w:tcPr>
          <w:p w:rsidR="0021549E" w:rsidRPr="003F1186" w:rsidRDefault="0021549E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1549E" w:rsidRPr="003F1186" w:rsidTr="00EC1AC8">
        <w:trPr>
          <w:trHeight w:val="514"/>
        </w:trPr>
        <w:tc>
          <w:tcPr>
            <w:tcW w:w="3330" w:type="dxa"/>
          </w:tcPr>
          <w:p w:rsidR="0021549E" w:rsidRDefault="0021549E" w:rsidP="00EC1A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Recap on Town Hall- Update on </w:t>
            </w:r>
            <w:proofErr w:type="spellStart"/>
            <w:r>
              <w:rPr>
                <w:rFonts w:ascii="Calibri" w:eastAsia="Times New Roman" w:hAnsi="Calibri" w:cs="Times New Roman"/>
              </w:rPr>
              <w:t>Milvia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Modernization</w:t>
            </w: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76" w:type="dxa"/>
          </w:tcPr>
          <w:p w:rsidR="0021549E" w:rsidRDefault="00E0098E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***On Tuesday, May 16</w:t>
            </w:r>
            <w:r w:rsidRPr="00E0098E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>, Master Planners will be here to discuss the Facilities Master Planning in room 451A/B at 12:10pm-1:30pm***</w:t>
            </w:r>
          </w:p>
          <w:p w:rsidR="00E0098E" w:rsidRDefault="00E0098E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0098E" w:rsidRDefault="004827E3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Due to some structural concerns, the cost for the building has skyrocketed to $17M. We have a shortfall of $4M in funding. As a result of the shortfall, we had to scale back and explore other options such as building a strong structure with maybe 1 or 2 floors instead</w:t>
            </w:r>
            <w:r w:rsidR="00FB729B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B729B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>3</w:t>
            </w:r>
            <w:r w:rsidRPr="004827E3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 xml:space="preserve"> floor </w:t>
            </w:r>
            <w:r w:rsidR="00FB729B">
              <w:rPr>
                <w:rFonts w:ascii="Calibri" w:eastAsia="Calibri" w:hAnsi="Calibri" w:cs="Times New Roman"/>
              </w:rPr>
              <w:t>will possibly</w:t>
            </w:r>
            <w:r>
              <w:rPr>
                <w:rFonts w:ascii="Calibri" w:eastAsia="Calibri" w:hAnsi="Calibri" w:cs="Times New Roman"/>
              </w:rPr>
              <w:t xml:space="preserve"> serve as a shell if we </w:t>
            </w:r>
            <w:r w:rsidR="00FB729B">
              <w:rPr>
                <w:rFonts w:ascii="Calibri" w:eastAsia="Calibri" w:hAnsi="Calibri" w:cs="Times New Roman"/>
              </w:rPr>
              <w:t xml:space="preserve">are </w:t>
            </w:r>
            <w:r>
              <w:rPr>
                <w:rFonts w:ascii="Calibri" w:eastAsia="Calibri" w:hAnsi="Calibri" w:cs="Times New Roman"/>
              </w:rPr>
              <w:t>unable to do any additi</w:t>
            </w:r>
            <w:r w:rsidR="00D7182B">
              <w:rPr>
                <w:rFonts w:ascii="Calibri" w:eastAsia="Calibri" w:hAnsi="Calibri" w:cs="Times New Roman"/>
              </w:rPr>
              <w:t>onal renovation to that floor. We hope the District comes out</w:t>
            </w:r>
            <w:r w:rsidR="009928A5">
              <w:rPr>
                <w:rFonts w:ascii="Calibri" w:eastAsia="Calibri" w:hAnsi="Calibri" w:cs="Times New Roman"/>
              </w:rPr>
              <w:t xml:space="preserve"> with a bond in 2018 and passes. We will make sure to include support of a new building for BCC in the bond language. If the bond passes, we hope to use the bond to build our 3</w:t>
            </w:r>
            <w:r w:rsidR="009928A5" w:rsidRPr="009928A5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9928A5">
              <w:rPr>
                <w:rFonts w:ascii="Calibri" w:eastAsia="Calibri" w:hAnsi="Calibri" w:cs="Times New Roman"/>
              </w:rPr>
              <w:t xml:space="preserve"> floor or purchase a new building. </w:t>
            </w:r>
          </w:p>
          <w:p w:rsidR="008026D7" w:rsidRDefault="008026D7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026D7" w:rsidRDefault="008026D7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26D7">
              <w:rPr>
                <w:rFonts w:ascii="Calibri" w:eastAsia="Calibri" w:hAnsi="Calibri" w:cs="Times New Roman"/>
                <w:b/>
                <w:u w:val="single"/>
              </w:rPr>
              <w:t>1</w:t>
            </w:r>
            <w:r w:rsidRPr="008026D7">
              <w:rPr>
                <w:rFonts w:ascii="Calibri" w:eastAsia="Calibri" w:hAnsi="Calibri" w:cs="Times New Roman"/>
                <w:b/>
                <w:u w:val="single"/>
                <w:vertAlign w:val="superscript"/>
              </w:rPr>
              <w:t>st</w:t>
            </w:r>
            <w:r w:rsidRPr="008026D7">
              <w:rPr>
                <w:rFonts w:ascii="Calibri" w:eastAsia="Calibri" w:hAnsi="Calibri" w:cs="Times New Roman"/>
                <w:b/>
                <w:u w:val="single"/>
              </w:rPr>
              <w:t xml:space="preserve"> Floor</w:t>
            </w:r>
            <w:r w:rsidR="006F223B">
              <w:rPr>
                <w:rFonts w:ascii="Calibri" w:eastAsia="Calibri" w:hAnsi="Calibri" w:cs="Times New Roman"/>
                <w:b/>
                <w:u w:val="single"/>
              </w:rPr>
              <w:t xml:space="preserve"> Plans</w:t>
            </w:r>
            <w:r>
              <w:rPr>
                <w:rFonts w:ascii="Calibri" w:eastAsia="Calibri" w:hAnsi="Calibri" w:cs="Times New Roman"/>
              </w:rPr>
              <w:t>- 3 cla</w:t>
            </w:r>
            <w:r w:rsidR="008E3BE2">
              <w:rPr>
                <w:rFonts w:ascii="Calibri" w:eastAsia="Calibri" w:hAnsi="Calibri" w:cs="Times New Roman"/>
              </w:rPr>
              <w:t xml:space="preserve">ssrooms, bookstore, </w:t>
            </w:r>
            <w:r w:rsidR="006F223B">
              <w:rPr>
                <w:rFonts w:ascii="Calibri" w:eastAsia="Calibri" w:hAnsi="Calibri" w:cs="Times New Roman"/>
              </w:rPr>
              <w:t xml:space="preserve">possible </w:t>
            </w:r>
            <w:r>
              <w:rPr>
                <w:rFonts w:ascii="Calibri" w:eastAsia="Calibri" w:hAnsi="Calibri" w:cs="Times New Roman"/>
              </w:rPr>
              <w:t xml:space="preserve">café lounge. </w:t>
            </w:r>
            <w:r>
              <w:rPr>
                <w:rFonts w:ascii="Calibri" w:eastAsia="Calibri" w:hAnsi="Calibri" w:cs="Times New Roman"/>
              </w:rPr>
              <w:lastRenderedPageBreak/>
              <w:t>We made rooms for study spaces. The Health Center may be moved from the 3</w:t>
            </w:r>
            <w:r w:rsidRPr="008026D7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 xml:space="preserve"> to the 1</w:t>
            </w:r>
            <w:r w:rsidRPr="008026D7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 xml:space="preserve"> floor. </w:t>
            </w:r>
          </w:p>
          <w:p w:rsidR="008026D7" w:rsidRDefault="008026D7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26D7">
              <w:rPr>
                <w:rFonts w:ascii="Calibri" w:eastAsia="Calibri" w:hAnsi="Calibri" w:cs="Times New Roman"/>
                <w:b/>
                <w:u w:val="single"/>
              </w:rPr>
              <w:t>2</w:t>
            </w:r>
            <w:r w:rsidRPr="008026D7">
              <w:rPr>
                <w:rFonts w:ascii="Calibri" w:eastAsia="Calibri" w:hAnsi="Calibri" w:cs="Times New Roman"/>
                <w:b/>
                <w:u w:val="single"/>
                <w:vertAlign w:val="superscript"/>
              </w:rPr>
              <w:t>nd</w:t>
            </w:r>
            <w:r w:rsidRPr="008026D7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u w:val="single"/>
              </w:rPr>
              <w:t>F</w:t>
            </w:r>
            <w:r w:rsidRPr="008026D7">
              <w:rPr>
                <w:rFonts w:ascii="Calibri" w:eastAsia="Calibri" w:hAnsi="Calibri" w:cs="Times New Roman"/>
                <w:b/>
                <w:u w:val="single"/>
              </w:rPr>
              <w:t>loor</w:t>
            </w:r>
            <w:r w:rsidR="006F223B">
              <w:rPr>
                <w:rFonts w:ascii="Calibri" w:eastAsia="Calibri" w:hAnsi="Calibri" w:cs="Times New Roman"/>
                <w:b/>
                <w:u w:val="single"/>
              </w:rPr>
              <w:t xml:space="preserve"> Plans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="001C55D9">
              <w:rPr>
                <w:rFonts w:ascii="Calibri" w:eastAsia="Calibri" w:hAnsi="Calibri" w:cs="Times New Roman"/>
              </w:rPr>
              <w:t xml:space="preserve">4 classrooms, offices, </w:t>
            </w:r>
          </w:p>
          <w:p w:rsidR="001C55D9" w:rsidRDefault="001C55D9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C55D9">
              <w:rPr>
                <w:rFonts w:ascii="Calibri" w:eastAsia="Calibri" w:hAnsi="Calibri" w:cs="Times New Roman"/>
                <w:b/>
                <w:u w:val="single"/>
              </w:rPr>
              <w:t>3</w:t>
            </w:r>
            <w:r w:rsidRPr="001C55D9">
              <w:rPr>
                <w:rFonts w:ascii="Calibri" w:eastAsia="Calibri" w:hAnsi="Calibri" w:cs="Times New Roman"/>
                <w:b/>
                <w:u w:val="single"/>
                <w:vertAlign w:val="superscript"/>
              </w:rPr>
              <w:t>rd</w:t>
            </w:r>
            <w:r w:rsidRPr="001C55D9">
              <w:rPr>
                <w:rFonts w:ascii="Calibri" w:eastAsia="Calibri" w:hAnsi="Calibri" w:cs="Times New Roman"/>
                <w:b/>
                <w:u w:val="single"/>
              </w:rPr>
              <w:t xml:space="preserve"> Floor Plans</w:t>
            </w:r>
            <w:r>
              <w:rPr>
                <w:rFonts w:ascii="Calibri" w:eastAsia="Calibri" w:hAnsi="Calibri" w:cs="Times New Roman"/>
              </w:rPr>
              <w:t>- not sure if this floor will be built out.</w:t>
            </w:r>
          </w:p>
          <w:p w:rsidR="001C55D9" w:rsidRDefault="001C55D9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C55D9" w:rsidRDefault="001C55D9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This project is expected to run through 2020. We are already in our design phase. </w:t>
            </w:r>
          </w:p>
          <w:p w:rsidR="00031887" w:rsidRDefault="00031887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31887" w:rsidRPr="00273F6E" w:rsidRDefault="00031887" w:rsidP="00EC1AC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73F6E">
              <w:rPr>
                <w:rFonts w:ascii="Calibri" w:eastAsia="Calibri" w:hAnsi="Calibri" w:cs="Times New Roman"/>
                <w:b/>
              </w:rPr>
              <w:t>Question: what about operational needs?</w:t>
            </w:r>
          </w:p>
          <w:p w:rsidR="00031887" w:rsidRDefault="00031887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73F6E">
              <w:rPr>
                <w:rFonts w:ascii="Calibri" w:eastAsia="Calibri" w:hAnsi="Calibri" w:cs="Times New Roman"/>
                <w:i/>
              </w:rPr>
              <w:t>Response: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73F6E">
              <w:rPr>
                <w:rFonts w:ascii="Calibri" w:eastAsia="Calibri" w:hAnsi="Calibri" w:cs="Times New Roman"/>
                <w:i/>
              </w:rPr>
              <w:t>currently being discussed in the Building User Group (BUG).</w:t>
            </w:r>
            <w:r>
              <w:rPr>
                <w:rFonts w:ascii="Calibri" w:eastAsia="Calibri" w:hAnsi="Calibri" w:cs="Times New Roman"/>
              </w:rPr>
              <w:br/>
            </w:r>
            <w:r w:rsidRPr="00273F6E">
              <w:rPr>
                <w:rFonts w:ascii="Calibri" w:eastAsia="Calibri" w:hAnsi="Calibri" w:cs="Times New Roman"/>
                <w:b/>
              </w:rPr>
              <w:t>Question: what about card/key access, security cameras, intercoms? These are important safety concerns.</w:t>
            </w:r>
            <w:r>
              <w:rPr>
                <w:rFonts w:ascii="Calibri" w:eastAsia="Calibri" w:hAnsi="Calibri" w:cs="Times New Roman"/>
              </w:rPr>
              <w:br/>
            </w:r>
            <w:r w:rsidRPr="00273F6E">
              <w:rPr>
                <w:rFonts w:ascii="Calibri" w:eastAsia="Calibri" w:hAnsi="Calibri" w:cs="Times New Roman"/>
                <w:i/>
              </w:rPr>
              <w:t>Response: These are concerns we need to bring up to the architects. We may not be able to do some of these things due to budget constraints.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31887" w:rsidRPr="00273F6E" w:rsidRDefault="00031887" w:rsidP="00EC1AC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73F6E">
              <w:rPr>
                <w:rFonts w:ascii="Calibri" w:eastAsia="Calibri" w:hAnsi="Calibri" w:cs="Times New Roman"/>
                <w:b/>
              </w:rPr>
              <w:t>Question: What stage will the materials be chosen?</w:t>
            </w:r>
          </w:p>
          <w:p w:rsidR="00031887" w:rsidRPr="00273F6E" w:rsidRDefault="00031887" w:rsidP="00EC1AC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273F6E">
              <w:rPr>
                <w:rFonts w:ascii="Calibri" w:eastAsia="Calibri" w:hAnsi="Calibri" w:cs="Times New Roman"/>
                <w:i/>
              </w:rPr>
              <w:t xml:space="preserve">Response: This question needs to be presented to the architects. </w:t>
            </w:r>
          </w:p>
          <w:p w:rsidR="00E0098E" w:rsidRPr="00273F6E" w:rsidRDefault="0027447B" w:rsidP="00EC1AC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73F6E">
              <w:rPr>
                <w:rFonts w:ascii="Calibri" w:eastAsia="Calibri" w:hAnsi="Calibri" w:cs="Times New Roman"/>
                <w:b/>
              </w:rPr>
              <w:t>Question: what about power/electrical concerns?</w:t>
            </w:r>
          </w:p>
        </w:tc>
        <w:tc>
          <w:tcPr>
            <w:tcW w:w="2981" w:type="dxa"/>
          </w:tcPr>
          <w:p w:rsidR="0021549E" w:rsidRDefault="0021549E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B12C3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B12C3"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>
              <w:rPr>
                <w:rFonts w:ascii="Calibri" w:eastAsia="Times New Roman" w:hAnsi="Calibri" w:cs="Times New Roman"/>
              </w:rPr>
              <w:t xml:space="preserve"> Natalia will send Joanna an email with that question so Shirley can follow-up with the architects. </w:t>
            </w:r>
          </w:p>
          <w:p w:rsidR="0027447B" w:rsidRDefault="0027447B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7447B" w:rsidRDefault="0027447B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7447B"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>
              <w:rPr>
                <w:rFonts w:ascii="Calibri" w:eastAsia="Times New Roman" w:hAnsi="Calibri" w:cs="Times New Roman"/>
              </w:rPr>
              <w:t xml:space="preserve"> Vincent will send Shirley an email so she can follow up. </w:t>
            </w:r>
          </w:p>
          <w:p w:rsidR="001B12C3" w:rsidRPr="003F1186" w:rsidRDefault="001B12C3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21549E" w:rsidRPr="003F1186" w:rsidRDefault="0021549E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46AC7" w:rsidRPr="003F1186" w:rsidTr="00EC1AC8">
        <w:trPr>
          <w:trHeight w:val="514"/>
        </w:trPr>
        <w:tc>
          <w:tcPr>
            <w:tcW w:w="3330" w:type="dxa"/>
          </w:tcPr>
          <w:p w:rsidR="00046AC7" w:rsidRPr="005D547B" w:rsidRDefault="00046AC7" w:rsidP="00EC1A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Adjourn</w:t>
            </w:r>
          </w:p>
        </w:tc>
        <w:tc>
          <w:tcPr>
            <w:tcW w:w="6076" w:type="dxa"/>
          </w:tcPr>
          <w:p w:rsidR="00046AC7" w:rsidRPr="002B1AAE" w:rsidRDefault="001731CF" w:rsidP="00EC1A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12:53pm </w:t>
            </w:r>
            <w:r w:rsidR="00046AC7" w:rsidRPr="002B1AA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981" w:type="dxa"/>
          </w:tcPr>
          <w:p w:rsidR="00046AC7" w:rsidRPr="003F1186" w:rsidRDefault="00046AC7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046AC7" w:rsidRPr="003F1186" w:rsidRDefault="00046AC7" w:rsidP="00EC1A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65856" w:rsidRDefault="00565856"/>
    <w:sectPr w:rsidR="00565856" w:rsidSect="00046AC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5B" w:rsidRDefault="00EB7C5B" w:rsidP="00046AC7">
      <w:pPr>
        <w:spacing w:after="0" w:line="240" w:lineRule="auto"/>
      </w:pPr>
      <w:r>
        <w:separator/>
      </w:r>
    </w:p>
  </w:endnote>
  <w:endnote w:type="continuationSeparator" w:id="0">
    <w:p w:rsidR="00EB7C5B" w:rsidRDefault="00EB7C5B" w:rsidP="000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98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AC7" w:rsidRDefault="00046AC7" w:rsidP="00046AC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A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6AC7" w:rsidRPr="00046AC7" w:rsidRDefault="00046AC7" w:rsidP="00046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5B" w:rsidRDefault="00EB7C5B" w:rsidP="00046AC7">
      <w:pPr>
        <w:spacing w:after="0" w:line="240" w:lineRule="auto"/>
      </w:pPr>
      <w:r>
        <w:separator/>
      </w:r>
    </w:p>
  </w:footnote>
  <w:footnote w:type="continuationSeparator" w:id="0">
    <w:p w:rsidR="00EB7C5B" w:rsidRDefault="00EB7C5B" w:rsidP="000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C7" w:rsidRDefault="00046AC7" w:rsidP="00046AC7">
    <w:pPr>
      <w:pStyle w:val="Footer"/>
      <w:jc w:val="right"/>
    </w:pPr>
  </w:p>
  <w:p w:rsidR="00046AC7" w:rsidRDefault="00046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98B"/>
    <w:multiLevelType w:val="hybridMultilevel"/>
    <w:tmpl w:val="E870BA00"/>
    <w:lvl w:ilvl="0" w:tplc="76D42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F66"/>
    <w:multiLevelType w:val="hybridMultilevel"/>
    <w:tmpl w:val="D348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04AF"/>
    <w:multiLevelType w:val="hybridMultilevel"/>
    <w:tmpl w:val="CF8E1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A65C0"/>
    <w:multiLevelType w:val="hybridMultilevel"/>
    <w:tmpl w:val="85220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2D68"/>
    <w:multiLevelType w:val="hybridMultilevel"/>
    <w:tmpl w:val="0F3CAF2E"/>
    <w:lvl w:ilvl="0" w:tplc="F6748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22B37"/>
    <w:multiLevelType w:val="hybridMultilevel"/>
    <w:tmpl w:val="4328A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92C5A"/>
    <w:multiLevelType w:val="hybridMultilevel"/>
    <w:tmpl w:val="4794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50729"/>
    <w:multiLevelType w:val="hybridMultilevel"/>
    <w:tmpl w:val="46C2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61694"/>
    <w:multiLevelType w:val="hybridMultilevel"/>
    <w:tmpl w:val="D7DA7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01911"/>
    <w:multiLevelType w:val="hybridMultilevel"/>
    <w:tmpl w:val="99166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8C59D8"/>
    <w:multiLevelType w:val="hybridMultilevel"/>
    <w:tmpl w:val="4BC06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10F23"/>
    <w:multiLevelType w:val="hybridMultilevel"/>
    <w:tmpl w:val="E52C6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D497E"/>
    <w:multiLevelType w:val="hybridMultilevel"/>
    <w:tmpl w:val="5C882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344EC"/>
    <w:multiLevelType w:val="hybridMultilevel"/>
    <w:tmpl w:val="8E8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C7"/>
    <w:rsid w:val="00031887"/>
    <w:rsid w:val="00046AC7"/>
    <w:rsid w:val="001731CF"/>
    <w:rsid w:val="001B12C3"/>
    <w:rsid w:val="001C55D9"/>
    <w:rsid w:val="00201E4E"/>
    <w:rsid w:val="0021549E"/>
    <w:rsid w:val="00273F6E"/>
    <w:rsid w:val="0027447B"/>
    <w:rsid w:val="00293B10"/>
    <w:rsid w:val="0039729C"/>
    <w:rsid w:val="003A6A67"/>
    <w:rsid w:val="003B3641"/>
    <w:rsid w:val="003F6B7D"/>
    <w:rsid w:val="004827E3"/>
    <w:rsid w:val="00486C96"/>
    <w:rsid w:val="00535AD5"/>
    <w:rsid w:val="0054108B"/>
    <w:rsid w:val="00565856"/>
    <w:rsid w:val="00572F03"/>
    <w:rsid w:val="005B13B3"/>
    <w:rsid w:val="005E686F"/>
    <w:rsid w:val="00623AB2"/>
    <w:rsid w:val="00626AE5"/>
    <w:rsid w:val="006F223B"/>
    <w:rsid w:val="00724A88"/>
    <w:rsid w:val="00770B14"/>
    <w:rsid w:val="008026D7"/>
    <w:rsid w:val="008116D2"/>
    <w:rsid w:val="008333D8"/>
    <w:rsid w:val="00863C46"/>
    <w:rsid w:val="00877362"/>
    <w:rsid w:val="008E3BE2"/>
    <w:rsid w:val="009012DA"/>
    <w:rsid w:val="00945C2E"/>
    <w:rsid w:val="009928A5"/>
    <w:rsid w:val="009A13BA"/>
    <w:rsid w:val="009D0A58"/>
    <w:rsid w:val="00A02367"/>
    <w:rsid w:val="00A85C2F"/>
    <w:rsid w:val="00B305C9"/>
    <w:rsid w:val="00B41D81"/>
    <w:rsid w:val="00B51234"/>
    <w:rsid w:val="00C01FFA"/>
    <w:rsid w:val="00C27034"/>
    <w:rsid w:val="00C36F8E"/>
    <w:rsid w:val="00CA0AEF"/>
    <w:rsid w:val="00D7182B"/>
    <w:rsid w:val="00D95BDD"/>
    <w:rsid w:val="00E0098E"/>
    <w:rsid w:val="00E55143"/>
    <w:rsid w:val="00EB7C5B"/>
    <w:rsid w:val="00FA42E8"/>
    <w:rsid w:val="00FB729B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C7"/>
  </w:style>
  <w:style w:type="paragraph" w:styleId="ListParagraph">
    <w:name w:val="List Paragraph"/>
    <w:basedOn w:val="Normal"/>
    <w:uiPriority w:val="34"/>
    <w:qFormat/>
    <w:rsid w:val="00046A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C7"/>
  </w:style>
  <w:style w:type="paragraph" w:styleId="ListParagraph">
    <w:name w:val="List Paragraph"/>
    <w:basedOn w:val="Normal"/>
    <w:uiPriority w:val="34"/>
    <w:qFormat/>
    <w:rsid w:val="00046A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32</cp:revision>
  <dcterms:created xsi:type="dcterms:W3CDTF">2017-05-24T19:10:00Z</dcterms:created>
  <dcterms:modified xsi:type="dcterms:W3CDTF">2017-09-18T16:22:00Z</dcterms:modified>
</cp:coreProperties>
</file>