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D0" w:rsidRPr="00B553A0" w:rsidRDefault="00EB6FD0" w:rsidP="00EB6FD0">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EB6FD0" w:rsidRPr="00B553A0" w:rsidRDefault="008D6006" w:rsidP="00EB6FD0">
      <w:pPr>
        <w:pStyle w:val="Header"/>
        <w:jc w:val="center"/>
        <w:rPr>
          <w:rFonts w:ascii="Calibri" w:hAnsi="Calibri"/>
          <w:b/>
          <w:bCs/>
        </w:rPr>
      </w:pPr>
      <w:r>
        <w:rPr>
          <w:rFonts w:ascii="Calibri" w:hAnsi="Calibri"/>
          <w:b/>
          <w:bCs/>
        </w:rPr>
        <w:t>February 10, 2017</w:t>
      </w:r>
    </w:p>
    <w:p w:rsidR="00EB6FD0" w:rsidRDefault="00EB6FD0" w:rsidP="00EB6FD0"/>
    <w:p w:rsidR="00EB6FD0" w:rsidRPr="003F1186" w:rsidRDefault="00EB6FD0" w:rsidP="00EB6FD0">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Shirley Slaughter (</w:t>
      </w:r>
      <w:r w:rsidR="009D3383">
        <w:rPr>
          <w:rFonts w:ascii="Calibri" w:eastAsia="Times New Roman" w:hAnsi="Calibri" w:cs="Times New Roman"/>
          <w:sz w:val="24"/>
          <w:szCs w:val="24"/>
        </w:rPr>
        <w:t>Co-</w:t>
      </w:r>
      <w:r>
        <w:rPr>
          <w:rFonts w:ascii="Calibri" w:eastAsia="Times New Roman" w:hAnsi="Calibri" w:cs="Times New Roman"/>
          <w:sz w:val="24"/>
          <w:szCs w:val="24"/>
        </w:rPr>
        <w:t xml:space="preserve">Chair), </w:t>
      </w:r>
      <w:r w:rsidR="001403E6">
        <w:rPr>
          <w:rFonts w:ascii="Calibri" w:eastAsia="Times New Roman" w:hAnsi="Calibri" w:cs="Times New Roman"/>
          <w:sz w:val="24"/>
          <w:szCs w:val="24"/>
        </w:rPr>
        <w:t>Samuel Gillette, Heather Dodge</w:t>
      </w:r>
      <w:r>
        <w:rPr>
          <w:rFonts w:ascii="Calibri" w:eastAsia="Times New Roman" w:hAnsi="Calibri" w:cs="Times New Roman"/>
          <w:sz w:val="24"/>
          <w:szCs w:val="24"/>
        </w:rPr>
        <w:t>, Johnny Dong, Natalia Fedorova</w:t>
      </w:r>
      <w:r w:rsidR="001403E6">
        <w:rPr>
          <w:rFonts w:ascii="Calibri" w:eastAsia="Times New Roman" w:hAnsi="Calibri" w:cs="Times New Roman"/>
          <w:sz w:val="24"/>
          <w:szCs w:val="24"/>
        </w:rPr>
        <w:t>, Roger Toliver, Vincent Koo, Cynthia Reese, Jasmine Martinez</w:t>
      </w:r>
      <w:r>
        <w:rPr>
          <w:rFonts w:ascii="Calibri" w:eastAsia="Times New Roman" w:hAnsi="Calibri" w:cs="Times New Roman"/>
          <w:sz w:val="24"/>
          <w:szCs w:val="24"/>
        </w:rPr>
        <w:br/>
      </w:r>
    </w:p>
    <w:p w:rsidR="00EB6FD0" w:rsidRPr="003F1186" w:rsidRDefault="00EB6FD0" w:rsidP="00EB6FD0">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r w:rsidR="001403E6">
        <w:rPr>
          <w:rFonts w:ascii="Calibri" w:eastAsia="Times New Roman" w:hAnsi="Calibri" w:cs="Times New Roman"/>
          <w:sz w:val="24"/>
          <w:szCs w:val="24"/>
        </w:rPr>
        <w:t xml:space="preserve">Charles Neal, Jamie Smith, </w:t>
      </w:r>
      <w:r w:rsidR="00F054FC">
        <w:rPr>
          <w:rFonts w:ascii="Calibri" w:eastAsia="Times New Roman" w:hAnsi="Calibri" w:cs="Times New Roman"/>
          <w:sz w:val="24"/>
          <w:szCs w:val="24"/>
        </w:rPr>
        <w:t xml:space="preserve">Caren </w:t>
      </w:r>
      <w:proofErr w:type="spellStart"/>
      <w:r w:rsidR="00F054FC">
        <w:rPr>
          <w:rFonts w:ascii="Calibri" w:eastAsia="Times New Roman" w:hAnsi="Calibri" w:cs="Times New Roman"/>
          <w:sz w:val="24"/>
          <w:szCs w:val="24"/>
        </w:rPr>
        <w:t>Perlmutter</w:t>
      </w:r>
      <w:proofErr w:type="spellEnd"/>
      <w:r w:rsidR="0043698A">
        <w:rPr>
          <w:rFonts w:ascii="Calibri" w:eastAsia="Times New Roman" w:hAnsi="Calibri" w:cs="Times New Roman"/>
          <w:sz w:val="24"/>
          <w:szCs w:val="24"/>
        </w:rPr>
        <w:t xml:space="preserve"> (</w:t>
      </w:r>
      <w:proofErr w:type="spellStart"/>
      <w:r w:rsidR="0043698A">
        <w:rPr>
          <w:rFonts w:ascii="Calibri" w:eastAsia="Times New Roman" w:hAnsi="Calibri" w:cs="Times New Roman"/>
          <w:sz w:val="24"/>
          <w:szCs w:val="24"/>
        </w:rPr>
        <w:t>OpTerra</w:t>
      </w:r>
      <w:proofErr w:type="spellEnd"/>
      <w:r w:rsidR="0043698A">
        <w:rPr>
          <w:rFonts w:ascii="Calibri" w:eastAsia="Times New Roman" w:hAnsi="Calibri" w:cs="Times New Roman"/>
          <w:sz w:val="24"/>
          <w:szCs w:val="24"/>
        </w:rPr>
        <w:t>)</w:t>
      </w:r>
      <w:r w:rsidR="00995285">
        <w:rPr>
          <w:rFonts w:ascii="Calibri" w:eastAsia="Times New Roman" w:hAnsi="Calibri" w:cs="Times New Roman"/>
          <w:sz w:val="24"/>
          <w:szCs w:val="24"/>
        </w:rPr>
        <w:t xml:space="preserve">, </w:t>
      </w:r>
      <w:r w:rsidR="009D3383">
        <w:rPr>
          <w:rFonts w:ascii="Calibri" w:eastAsia="Times New Roman" w:hAnsi="Calibri" w:cs="Times New Roman"/>
          <w:sz w:val="24"/>
          <w:szCs w:val="24"/>
        </w:rPr>
        <w:t xml:space="preserve">Atheria Smith, </w:t>
      </w:r>
      <w:r w:rsidR="001403E6">
        <w:rPr>
          <w:rFonts w:ascii="Calibri" w:eastAsia="Times New Roman" w:hAnsi="Calibri" w:cs="Times New Roman"/>
          <w:sz w:val="24"/>
          <w:szCs w:val="24"/>
        </w:rPr>
        <w:t>Tram V</w:t>
      </w:r>
      <w:r w:rsidR="00995285">
        <w:rPr>
          <w:rFonts w:ascii="Calibri" w:eastAsia="Times New Roman" w:hAnsi="Calibri" w:cs="Times New Roman"/>
          <w:sz w:val="24"/>
          <w:szCs w:val="24"/>
        </w:rPr>
        <w:t>o-Kumamoto, Juana Alicia Araiza, Roberto Gonzalez</w:t>
      </w:r>
    </w:p>
    <w:p w:rsidR="00EB6FD0" w:rsidRPr="003F1186" w:rsidRDefault="00EB6FD0" w:rsidP="00EB6FD0">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EB6FD0" w:rsidRDefault="00EB6FD0" w:rsidP="00EB6FD0">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r>
      <w:r w:rsidR="009D3383">
        <w:rPr>
          <w:rFonts w:ascii="Calibri" w:eastAsia="Times New Roman" w:hAnsi="Calibri" w:cs="Times New Roman"/>
          <w:sz w:val="24"/>
          <w:szCs w:val="24"/>
        </w:rPr>
        <w:t xml:space="preserve">Tiffany Taylor (Co-Chair), </w:t>
      </w:r>
      <w:r>
        <w:rPr>
          <w:rFonts w:ascii="Calibri" w:eastAsia="Times New Roman" w:hAnsi="Calibri" w:cs="Times New Roman"/>
          <w:sz w:val="24"/>
          <w:szCs w:val="24"/>
        </w:rPr>
        <w:t>Lynn Massey, Kelly Pernell, Ramona Butler,</w:t>
      </w:r>
      <w:r w:rsidRPr="00934D82">
        <w:rPr>
          <w:rFonts w:ascii="Calibri" w:eastAsia="Times New Roman" w:hAnsi="Calibri" w:cs="Times New Roman"/>
          <w:sz w:val="24"/>
          <w:szCs w:val="24"/>
        </w:rPr>
        <w:t xml:space="preserve"> </w:t>
      </w:r>
      <w:r>
        <w:rPr>
          <w:rFonts w:ascii="Calibri" w:eastAsia="Times New Roman" w:hAnsi="Calibri" w:cs="Times New Roman"/>
          <w:sz w:val="24"/>
          <w:szCs w:val="24"/>
        </w:rPr>
        <w:t xml:space="preserve">Joe Doyle, </w:t>
      </w:r>
      <w:r w:rsidR="001403E6">
        <w:rPr>
          <w:rFonts w:ascii="Calibri" w:eastAsia="Times New Roman" w:hAnsi="Calibri" w:cs="Times New Roman"/>
          <w:sz w:val="24"/>
          <w:szCs w:val="24"/>
        </w:rPr>
        <w:t>Windy Franklin, John Pang, Ben Aranda</w:t>
      </w:r>
    </w:p>
    <w:p w:rsidR="00EB6FD0" w:rsidRDefault="00EB6FD0" w:rsidP="00EB6FD0">
      <w:pPr>
        <w:tabs>
          <w:tab w:val="left" w:pos="810"/>
        </w:tabs>
        <w:spacing w:after="0" w:line="240" w:lineRule="auto"/>
        <w:ind w:left="720" w:hanging="900"/>
        <w:rPr>
          <w:rFonts w:ascii="Calibri" w:eastAsia="Times New Roman" w:hAnsi="Calibri" w:cs="Times New Roman"/>
          <w:sz w:val="24"/>
          <w:szCs w:val="24"/>
        </w:rPr>
      </w:pPr>
    </w:p>
    <w:p w:rsidR="00EB6FD0" w:rsidRPr="003F1186" w:rsidRDefault="00EB6FD0" w:rsidP="00EB6FD0">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Joanna Louie </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076"/>
        <w:gridCol w:w="2981"/>
        <w:gridCol w:w="2301"/>
      </w:tblGrid>
      <w:tr w:rsidR="00EB6FD0" w:rsidRPr="003F1186" w:rsidTr="00953934">
        <w:tc>
          <w:tcPr>
            <w:tcW w:w="3330" w:type="dxa"/>
            <w:shd w:val="clear" w:color="auto" w:fill="1F497D"/>
          </w:tcPr>
          <w:p w:rsidR="00EB6FD0" w:rsidRPr="003F1186" w:rsidRDefault="00EB6FD0" w:rsidP="00953934">
            <w:pPr>
              <w:spacing w:after="0" w:line="240" w:lineRule="auto"/>
              <w:jc w:val="center"/>
              <w:rPr>
                <w:rFonts w:ascii="Calibri" w:eastAsia="Times New Roman" w:hAnsi="Calibri" w:cs="Times New Roman"/>
                <w:b/>
                <w:bCs/>
                <w:color w:val="FFFFFF"/>
              </w:rPr>
            </w:pPr>
          </w:p>
          <w:p w:rsidR="00EB6FD0" w:rsidRPr="003F1186" w:rsidRDefault="00EB6FD0" w:rsidP="00953934">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076" w:type="dxa"/>
            <w:shd w:val="clear" w:color="auto" w:fill="1F497D"/>
          </w:tcPr>
          <w:p w:rsidR="00EB6FD0" w:rsidRPr="003F1186" w:rsidRDefault="00EB6FD0" w:rsidP="00953934">
            <w:pPr>
              <w:spacing w:after="0" w:line="240" w:lineRule="auto"/>
              <w:jc w:val="center"/>
              <w:rPr>
                <w:rFonts w:ascii="Calibri" w:eastAsia="Times New Roman" w:hAnsi="Calibri" w:cs="Times New Roman"/>
                <w:b/>
                <w:bCs/>
                <w:color w:val="FFFFFF"/>
              </w:rPr>
            </w:pPr>
          </w:p>
          <w:p w:rsidR="00EB6FD0" w:rsidRPr="003F1186" w:rsidRDefault="00EB6FD0" w:rsidP="00953934">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EB6FD0" w:rsidRPr="003F1186" w:rsidRDefault="00EB6FD0" w:rsidP="00953934">
            <w:pPr>
              <w:spacing w:after="0" w:line="240" w:lineRule="auto"/>
              <w:jc w:val="center"/>
              <w:rPr>
                <w:rFonts w:ascii="Calibri" w:eastAsia="Times New Roman" w:hAnsi="Calibri" w:cs="Times New Roman"/>
                <w:b/>
                <w:bCs/>
                <w:color w:val="FFFFFF"/>
              </w:rPr>
            </w:pPr>
          </w:p>
          <w:p w:rsidR="00EB6FD0" w:rsidRPr="003F1186" w:rsidRDefault="00EB6FD0" w:rsidP="00953934">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EB6FD0" w:rsidRPr="003F1186" w:rsidRDefault="00EB6FD0" w:rsidP="0095393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EB6FD0" w:rsidRPr="003F1186" w:rsidTr="00953934">
        <w:tc>
          <w:tcPr>
            <w:tcW w:w="3330" w:type="dxa"/>
          </w:tcPr>
          <w:p w:rsidR="00EB6FD0" w:rsidRPr="003F1186" w:rsidRDefault="00EB6FD0" w:rsidP="00953934">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076" w:type="dxa"/>
          </w:tcPr>
          <w:p w:rsidR="00EB6FD0" w:rsidRDefault="0041336B" w:rsidP="00953934">
            <w:pPr>
              <w:spacing w:after="0" w:line="240" w:lineRule="auto"/>
              <w:rPr>
                <w:rFonts w:ascii="Calibri" w:eastAsia="Times New Roman" w:hAnsi="Calibri" w:cs="Times New Roman"/>
              </w:rPr>
            </w:pPr>
            <w:r>
              <w:rPr>
                <w:rFonts w:ascii="Calibri" w:eastAsia="Times New Roman" w:hAnsi="Calibri" w:cs="Times New Roman"/>
              </w:rPr>
              <w:t>Call to order- 12:26</w:t>
            </w:r>
            <w:r w:rsidR="00EB6FD0">
              <w:rPr>
                <w:rFonts w:ascii="Calibri" w:eastAsia="Times New Roman" w:hAnsi="Calibri" w:cs="Times New Roman"/>
              </w:rPr>
              <w:t>pm</w:t>
            </w:r>
          </w:p>
          <w:p w:rsidR="00EB6FD0" w:rsidRDefault="00EB6FD0" w:rsidP="00953934">
            <w:pPr>
              <w:spacing w:after="0" w:line="240" w:lineRule="auto"/>
              <w:rPr>
                <w:rFonts w:ascii="Calibri" w:eastAsia="Times New Roman" w:hAnsi="Calibri" w:cs="Times New Roman"/>
              </w:rPr>
            </w:pPr>
          </w:p>
          <w:p w:rsidR="00EB6FD0" w:rsidRDefault="00EB6FD0" w:rsidP="00953934">
            <w:pPr>
              <w:spacing w:after="0" w:line="240" w:lineRule="auto"/>
              <w:rPr>
                <w:rFonts w:ascii="Calibri" w:eastAsia="Calibri" w:hAnsi="Calibri" w:cs="Times New Roman"/>
              </w:rPr>
            </w:pPr>
            <w:r>
              <w:rPr>
                <w:rFonts w:ascii="Calibri" w:eastAsia="Calibri" w:hAnsi="Calibri" w:cs="Times New Roman"/>
              </w:rPr>
              <w:t xml:space="preserve">Facilities Committee 2016-2017 Schedule- please </w:t>
            </w:r>
            <w:proofErr w:type="gramStart"/>
            <w:r>
              <w:rPr>
                <w:rFonts w:ascii="Calibri" w:eastAsia="Calibri" w:hAnsi="Calibri" w:cs="Times New Roman"/>
              </w:rPr>
              <w:t>mark</w:t>
            </w:r>
            <w:proofErr w:type="gramEnd"/>
            <w:r>
              <w:rPr>
                <w:rFonts w:ascii="Calibri" w:eastAsia="Calibri" w:hAnsi="Calibri" w:cs="Times New Roman"/>
              </w:rPr>
              <w:t xml:space="preserve"> your calendars! </w:t>
            </w:r>
          </w:p>
          <w:p w:rsidR="00EB6FD0" w:rsidRDefault="00EB6FD0" w:rsidP="00953934">
            <w:pPr>
              <w:spacing w:after="0" w:line="240" w:lineRule="auto"/>
              <w:rPr>
                <w:rFonts w:ascii="Calibri" w:eastAsia="Calibri" w:hAnsi="Calibri" w:cs="Times New Roman"/>
              </w:rPr>
            </w:pPr>
          </w:p>
          <w:p w:rsidR="00EB6FD0" w:rsidRPr="00C44B2B" w:rsidRDefault="00EB6FD0" w:rsidP="00953934">
            <w:pPr>
              <w:pStyle w:val="ListParagraph"/>
              <w:numPr>
                <w:ilvl w:val="0"/>
                <w:numId w:val="1"/>
              </w:numPr>
              <w:spacing w:after="0" w:line="240" w:lineRule="auto"/>
              <w:rPr>
                <w:rFonts w:ascii="Calibri" w:eastAsia="Times New Roman" w:hAnsi="Calibri" w:cs="Times New Roman"/>
                <w:strike/>
              </w:rPr>
            </w:pPr>
            <w:r w:rsidRPr="00C44B2B">
              <w:rPr>
                <w:rFonts w:ascii="Calibri" w:eastAsia="Times New Roman" w:hAnsi="Calibri" w:cs="Times New Roman"/>
                <w:strike/>
              </w:rPr>
              <w:t xml:space="preserve">Friday, </w:t>
            </w:r>
            <w:r w:rsidRPr="00C44B2B">
              <w:rPr>
                <w:rFonts w:ascii="Calibri" w:eastAsia="Times New Roman" w:hAnsi="Calibri" w:cs="Times New Roman"/>
                <w:b/>
                <w:strike/>
              </w:rPr>
              <w:t>October 14</w:t>
            </w:r>
            <w:r w:rsidRPr="00C44B2B">
              <w:rPr>
                <w:rFonts w:ascii="Calibri" w:eastAsia="Times New Roman" w:hAnsi="Calibri" w:cs="Times New Roman"/>
                <w:strike/>
              </w:rPr>
              <w:t>, 2016 12:15-1:30pm room 451</w:t>
            </w:r>
          </w:p>
          <w:p w:rsidR="00EB6FD0" w:rsidRPr="00C44B2B" w:rsidRDefault="00EB6FD0" w:rsidP="00953934">
            <w:pPr>
              <w:pStyle w:val="ListParagraph"/>
              <w:numPr>
                <w:ilvl w:val="0"/>
                <w:numId w:val="1"/>
              </w:numPr>
              <w:spacing w:after="0" w:line="240" w:lineRule="auto"/>
              <w:rPr>
                <w:rFonts w:ascii="Calibri" w:eastAsia="Times New Roman" w:hAnsi="Calibri" w:cs="Times New Roman"/>
                <w:strike/>
              </w:rPr>
            </w:pPr>
            <w:r w:rsidRPr="00C44B2B">
              <w:rPr>
                <w:rFonts w:ascii="Calibri" w:eastAsia="Times New Roman" w:hAnsi="Calibri" w:cs="Times New Roman"/>
                <w:strike/>
              </w:rPr>
              <w:t xml:space="preserve">Friday, </w:t>
            </w:r>
            <w:r w:rsidRPr="00C44B2B">
              <w:rPr>
                <w:rFonts w:ascii="Calibri" w:eastAsia="Times New Roman" w:hAnsi="Calibri" w:cs="Times New Roman"/>
                <w:b/>
                <w:strike/>
              </w:rPr>
              <w:t>November 18</w:t>
            </w:r>
            <w:r w:rsidRPr="00C44B2B">
              <w:rPr>
                <w:rFonts w:ascii="Calibri" w:eastAsia="Times New Roman" w:hAnsi="Calibri" w:cs="Times New Roman"/>
                <w:strike/>
              </w:rPr>
              <w:t>, 2016 12:15-1:30pm room 451</w:t>
            </w:r>
          </w:p>
          <w:p w:rsidR="00EB6FD0" w:rsidRPr="00CD52E6" w:rsidRDefault="00EB6FD0" w:rsidP="00953934">
            <w:pPr>
              <w:pStyle w:val="ListParagraph"/>
              <w:numPr>
                <w:ilvl w:val="0"/>
                <w:numId w:val="1"/>
              </w:numPr>
              <w:spacing w:after="0" w:line="240" w:lineRule="auto"/>
              <w:rPr>
                <w:rFonts w:ascii="Calibri" w:eastAsia="Times New Roman" w:hAnsi="Calibri" w:cs="Times New Roman"/>
                <w:strike/>
              </w:rPr>
            </w:pPr>
            <w:r w:rsidRPr="00CD52E6">
              <w:rPr>
                <w:rFonts w:ascii="Calibri" w:eastAsia="Times New Roman" w:hAnsi="Calibri" w:cs="Times New Roman"/>
                <w:strike/>
              </w:rPr>
              <w:t xml:space="preserve">Friday, </w:t>
            </w:r>
            <w:r w:rsidRPr="00CD52E6">
              <w:rPr>
                <w:rFonts w:ascii="Calibri" w:eastAsia="Times New Roman" w:hAnsi="Calibri" w:cs="Times New Roman"/>
                <w:b/>
                <w:strike/>
              </w:rPr>
              <w:t>December 9</w:t>
            </w:r>
            <w:r w:rsidRPr="00CD52E6">
              <w:rPr>
                <w:rFonts w:ascii="Calibri" w:eastAsia="Times New Roman" w:hAnsi="Calibri" w:cs="Times New Roman"/>
                <w:strike/>
              </w:rPr>
              <w:t>, 2016 12:15-1:30pm room 451</w:t>
            </w:r>
          </w:p>
          <w:p w:rsidR="00EB6FD0" w:rsidRPr="00CD52E6" w:rsidRDefault="00EB6FD0" w:rsidP="00953934">
            <w:pPr>
              <w:pStyle w:val="ListParagraph"/>
              <w:numPr>
                <w:ilvl w:val="0"/>
                <w:numId w:val="1"/>
              </w:numPr>
              <w:spacing w:after="0" w:line="240" w:lineRule="auto"/>
              <w:rPr>
                <w:rFonts w:ascii="Calibri" w:eastAsia="Times New Roman" w:hAnsi="Calibri" w:cs="Times New Roman"/>
                <w:color w:val="FF0000"/>
              </w:rPr>
            </w:pPr>
            <w:r w:rsidRPr="00CD52E6">
              <w:rPr>
                <w:rFonts w:ascii="Calibri" w:eastAsia="Times New Roman" w:hAnsi="Calibri" w:cs="Times New Roman"/>
                <w:color w:val="FF0000"/>
              </w:rPr>
              <w:t xml:space="preserve">Friday, </w:t>
            </w:r>
            <w:r w:rsidRPr="00CD52E6">
              <w:rPr>
                <w:rFonts w:ascii="Calibri" w:eastAsia="Times New Roman" w:hAnsi="Calibri" w:cs="Times New Roman"/>
                <w:b/>
                <w:color w:val="FF0000"/>
              </w:rPr>
              <w:t>February 10</w:t>
            </w:r>
            <w:r w:rsidRPr="00CD52E6">
              <w:rPr>
                <w:rFonts w:ascii="Calibri" w:eastAsia="Times New Roman" w:hAnsi="Calibri" w:cs="Times New Roman"/>
                <w:color w:val="FF0000"/>
              </w:rPr>
              <w:t>, 2017 12:15-1:30pm room 451</w:t>
            </w:r>
          </w:p>
          <w:p w:rsidR="00EB6FD0" w:rsidRPr="002811CC" w:rsidRDefault="00EB6FD0" w:rsidP="00953934">
            <w:pPr>
              <w:pStyle w:val="ListParagraph"/>
              <w:numPr>
                <w:ilvl w:val="0"/>
                <w:numId w:val="1"/>
              </w:numPr>
              <w:spacing w:after="0" w:line="240" w:lineRule="auto"/>
              <w:rPr>
                <w:rFonts w:ascii="Calibri" w:eastAsia="Times New Roman" w:hAnsi="Calibri" w:cs="Times New Roman"/>
              </w:rPr>
            </w:pPr>
            <w:r w:rsidRPr="002811CC">
              <w:rPr>
                <w:rFonts w:ascii="Calibri" w:eastAsia="Times New Roman" w:hAnsi="Calibri" w:cs="Times New Roman"/>
              </w:rPr>
              <w:t xml:space="preserve">Friday, </w:t>
            </w:r>
            <w:r>
              <w:rPr>
                <w:rFonts w:ascii="Calibri" w:eastAsia="Times New Roman" w:hAnsi="Calibri" w:cs="Times New Roman"/>
                <w:b/>
              </w:rPr>
              <w:t>March 10</w:t>
            </w:r>
            <w:r>
              <w:rPr>
                <w:rFonts w:ascii="Calibri" w:eastAsia="Times New Roman" w:hAnsi="Calibri" w:cs="Times New Roman"/>
              </w:rPr>
              <w:t>, 2017</w:t>
            </w:r>
            <w:r w:rsidRPr="002811CC">
              <w:rPr>
                <w:rFonts w:ascii="Calibri" w:eastAsia="Times New Roman" w:hAnsi="Calibri" w:cs="Times New Roman"/>
              </w:rPr>
              <w:t xml:space="preserve"> 12:15-1:30pm room 451</w:t>
            </w:r>
          </w:p>
          <w:p w:rsidR="00EB6FD0" w:rsidRPr="002811CC" w:rsidRDefault="00EB6FD0" w:rsidP="00953934">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5A6956">
              <w:rPr>
                <w:rFonts w:ascii="Calibri" w:eastAsia="Times New Roman" w:hAnsi="Calibri" w:cs="Times New Roman"/>
                <w:b/>
              </w:rPr>
              <w:t>April 14</w:t>
            </w:r>
            <w:r>
              <w:rPr>
                <w:rFonts w:ascii="Calibri" w:eastAsia="Times New Roman" w:hAnsi="Calibri" w:cs="Times New Roman"/>
              </w:rPr>
              <w:t>, 2017</w:t>
            </w:r>
            <w:r w:rsidRPr="002811CC">
              <w:rPr>
                <w:rFonts w:ascii="Calibri" w:eastAsia="Times New Roman" w:hAnsi="Calibri" w:cs="Times New Roman"/>
              </w:rPr>
              <w:t xml:space="preserve"> 12:15-1:30pm room 451 </w:t>
            </w:r>
          </w:p>
          <w:p w:rsidR="00EB6FD0" w:rsidRPr="002811CC" w:rsidRDefault="00EB6FD0" w:rsidP="00953934">
            <w:pPr>
              <w:pStyle w:val="ListParagraph"/>
              <w:numPr>
                <w:ilvl w:val="0"/>
                <w:numId w:val="1"/>
              </w:numPr>
              <w:spacing w:after="0" w:line="240" w:lineRule="auto"/>
              <w:rPr>
                <w:rFonts w:ascii="Calibri" w:eastAsia="Times New Roman" w:hAnsi="Calibri" w:cs="Times New Roman"/>
              </w:rPr>
            </w:pPr>
            <w:r w:rsidRPr="002811CC">
              <w:rPr>
                <w:rFonts w:ascii="Calibri" w:eastAsia="Times New Roman" w:hAnsi="Calibri" w:cs="Times New Roman"/>
              </w:rPr>
              <w:t xml:space="preserve">Friday, </w:t>
            </w:r>
            <w:r>
              <w:rPr>
                <w:rFonts w:ascii="Calibri" w:eastAsia="Times New Roman" w:hAnsi="Calibri" w:cs="Times New Roman"/>
                <w:b/>
              </w:rPr>
              <w:t>May 12</w:t>
            </w:r>
            <w:r>
              <w:rPr>
                <w:rFonts w:ascii="Calibri" w:eastAsia="Times New Roman" w:hAnsi="Calibri" w:cs="Times New Roman"/>
              </w:rPr>
              <w:t>, 2017</w:t>
            </w:r>
            <w:r w:rsidRPr="002811CC">
              <w:rPr>
                <w:rFonts w:ascii="Calibri" w:eastAsia="Times New Roman" w:hAnsi="Calibri" w:cs="Times New Roman"/>
              </w:rPr>
              <w:t xml:space="preserve"> 12:15-1:30pm room 451</w:t>
            </w:r>
          </w:p>
          <w:p w:rsidR="00EB6FD0" w:rsidRPr="009728C9" w:rsidRDefault="00EB6FD0" w:rsidP="00953934">
            <w:pPr>
              <w:pStyle w:val="ListParagraph"/>
              <w:spacing w:after="0" w:line="240" w:lineRule="auto"/>
              <w:rPr>
                <w:rFonts w:ascii="Calibri" w:eastAsia="Times New Roman" w:hAnsi="Calibri" w:cs="Times New Roman"/>
              </w:rPr>
            </w:pPr>
          </w:p>
        </w:tc>
        <w:tc>
          <w:tcPr>
            <w:tcW w:w="2981" w:type="dxa"/>
          </w:tcPr>
          <w:p w:rsidR="00EB6FD0" w:rsidRPr="003F1186" w:rsidRDefault="00EB6FD0" w:rsidP="00953934">
            <w:pPr>
              <w:spacing w:after="0" w:line="240" w:lineRule="auto"/>
              <w:rPr>
                <w:rFonts w:ascii="Calibri" w:eastAsia="Times New Roman" w:hAnsi="Calibri" w:cs="Times New Roman"/>
              </w:rPr>
            </w:pPr>
          </w:p>
        </w:tc>
        <w:tc>
          <w:tcPr>
            <w:tcW w:w="2301" w:type="dxa"/>
          </w:tcPr>
          <w:p w:rsidR="00EB6FD0" w:rsidRPr="003F1186" w:rsidRDefault="00EB6FD0" w:rsidP="00953934">
            <w:pPr>
              <w:spacing w:after="0" w:line="240" w:lineRule="auto"/>
              <w:rPr>
                <w:rFonts w:ascii="Calibri" w:eastAsia="Times New Roman" w:hAnsi="Calibri" w:cs="Times New Roman"/>
              </w:rPr>
            </w:pPr>
          </w:p>
        </w:tc>
      </w:tr>
      <w:tr w:rsidR="00EB6FD0" w:rsidRPr="003F1186" w:rsidTr="00953934">
        <w:trPr>
          <w:trHeight w:val="379"/>
        </w:trPr>
        <w:tc>
          <w:tcPr>
            <w:tcW w:w="3330" w:type="dxa"/>
          </w:tcPr>
          <w:p w:rsidR="00EB6FD0" w:rsidRPr="00DC218C" w:rsidRDefault="00EB6FD0" w:rsidP="00953934">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076" w:type="dxa"/>
          </w:tcPr>
          <w:p w:rsidR="00EB6FD0" w:rsidRDefault="00EB6FD0" w:rsidP="00953934">
            <w:pPr>
              <w:spacing w:after="0" w:line="240" w:lineRule="auto"/>
              <w:rPr>
                <w:rFonts w:ascii="Calibri" w:eastAsia="Calibri" w:hAnsi="Calibri" w:cs="Times New Roman"/>
              </w:rPr>
            </w:pPr>
            <w:r>
              <w:rPr>
                <w:rFonts w:ascii="Calibri" w:eastAsia="Calibri" w:hAnsi="Calibri" w:cs="Times New Roman"/>
              </w:rPr>
              <w:t>Agenda Approved.</w:t>
            </w:r>
          </w:p>
          <w:p w:rsidR="00EB6FD0" w:rsidRPr="00D06B10" w:rsidRDefault="00EB6FD0" w:rsidP="00953934">
            <w:pPr>
              <w:spacing w:after="0" w:line="240" w:lineRule="auto"/>
              <w:rPr>
                <w:rFonts w:ascii="Calibri" w:eastAsia="Calibri" w:hAnsi="Calibri" w:cs="Times New Roman"/>
              </w:rPr>
            </w:pPr>
          </w:p>
        </w:tc>
        <w:tc>
          <w:tcPr>
            <w:tcW w:w="2981" w:type="dxa"/>
          </w:tcPr>
          <w:p w:rsidR="00EB6FD0" w:rsidRPr="003F1186" w:rsidRDefault="00EB6FD0" w:rsidP="00953934">
            <w:pPr>
              <w:spacing w:after="0" w:line="240" w:lineRule="auto"/>
              <w:rPr>
                <w:rFonts w:ascii="Calibri" w:eastAsia="Times New Roman" w:hAnsi="Calibri" w:cs="Times New Roman"/>
              </w:rPr>
            </w:pPr>
          </w:p>
        </w:tc>
        <w:tc>
          <w:tcPr>
            <w:tcW w:w="2301" w:type="dxa"/>
          </w:tcPr>
          <w:p w:rsidR="00EB6FD0" w:rsidRPr="003F1186" w:rsidRDefault="00EB6FD0" w:rsidP="00953934">
            <w:pPr>
              <w:spacing w:after="0" w:line="240" w:lineRule="auto"/>
              <w:rPr>
                <w:rFonts w:ascii="Calibri" w:eastAsia="Times New Roman" w:hAnsi="Calibri" w:cs="Times New Roman"/>
              </w:rPr>
            </w:pPr>
            <w:r>
              <w:rPr>
                <w:rFonts w:ascii="Calibri" w:eastAsia="Times New Roman" w:hAnsi="Calibri" w:cs="Times New Roman"/>
              </w:rPr>
              <w:t>Resolved.</w:t>
            </w:r>
          </w:p>
        </w:tc>
      </w:tr>
      <w:tr w:rsidR="00EB6FD0" w:rsidRPr="003F1186" w:rsidTr="00953934">
        <w:trPr>
          <w:trHeight w:val="514"/>
        </w:trPr>
        <w:tc>
          <w:tcPr>
            <w:tcW w:w="3330" w:type="dxa"/>
          </w:tcPr>
          <w:p w:rsidR="00EB6FD0" w:rsidRPr="00DC218C" w:rsidRDefault="00EB6FD0"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Review &amp; </w:t>
            </w:r>
            <w:r w:rsidR="00DF3106">
              <w:rPr>
                <w:rFonts w:ascii="Calibri" w:eastAsia="Times New Roman" w:hAnsi="Calibri" w:cs="Times New Roman"/>
              </w:rPr>
              <w:t>Approval of 12/9</w:t>
            </w:r>
            <w:r>
              <w:rPr>
                <w:rFonts w:ascii="Calibri" w:eastAsia="Times New Roman" w:hAnsi="Calibri" w:cs="Times New Roman"/>
              </w:rPr>
              <w:t>/16</w:t>
            </w:r>
            <w:r w:rsidRPr="00DC218C">
              <w:rPr>
                <w:rFonts w:ascii="Calibri" w:eastAsia="Times New Roman" w:hAnsi="Calibri" w:cs="Times New Roman"/>
              </w:rPr>
              <w:t xml:space="preserve"> Minutes</w:t>
            </w:r>
            <w:r>
              <w:rPr>
                <w:rFonts w:ascii="Calibri" w:eastAsia="Times New Roman" w:hAnsi="Calibri" w:cs="Times New Roman"/>
              </w:rPr>
              <w:br/>
            </w:r>
          </w:p>
        </w:tc>
        <w:tc>
          <w:tcPr>
            <w:tcW w:w="6076" w:type="dxa"/>
          </w:tcPr>
          <w:p w:rsidR="00EB6FD0" w:rsidRDefault="00836395" w:rsidP="00836395">
            <w:pPr>
              <w:spacing w:after="0" w:line="240" w:lineRule="auto"/>
              <w:rPr>
                <w:rFonts w:ascii="Calibri" w:eastAsia="Calibri" w:hAnsi="Calibri" w:cs="Times New Roman"/>
              </w:rPr>
            </w:pPr>
            <w:r>
              <w:rPr>
                <w:rFonts w:ascii="Calibri" w:eastAsia="Calibri" w:hAnsi="Calibri" w:cs="Times New Roman"/>
              </w:rPr>
              <w:t xml:space="preserve">Heather </w:t>
            </w:r>
            <w:r w:rsidR="00EB6FD0">
              <w:rPr>
                <w:rFonts w:ascii="Calibri" w:eastAsia="Calibri" w:hAnsi="Calibri" w:cs="Times New Roman"/>
              </w:rPr>
              <w:t>moves to approve minu</w:t>
            </w:r>
            <w:r w:rsidR="00F55F17">
              <w:rPr>
                <w:rFonts w:ascii="Calibri" w:eastAsia="Calibri" w:hAnsi="Calibri" w:cs="Times New Roman"/>
              </w:rPr>
              <w:t>tes with</w:t>
            </w:r>
            <w:r w:rsidR="00FC4058">
              <w:rPr>
                <w:rFonts w:ascii="Calibri" w:eastAsia="Calibri" w:hAnsi="Calibri" w:cs="Times New Roman"/>
              </w:rPr>
              <w:t xml:space="preserve"> corrections made to</w:t>
            </w:r>
            <w:r>
              <w:rPr>
                <w:rFonts w:ascii="Calibri" w:eastAsia="Calibri" w:hAnsi="Calibri" w:cs="Times New Roman"/>
              </w:rPr>
              <w:t xml:space="preserve"> the typos prior to submitting the minutes to the District Facilities </w:t>
            </w:r>
            <w:r w:rsidR="00E8719A">
              <w:rPr>
                <w:rFonts w:ascii="Calibri" w:eastAsia="Calibri" w:hAnsi="Calibri" w:cs="Times New Roman"/>
              </w:rPr>
              <w:t>Committee</w:t>
            </w:r>
            <w:r>
              <w:rPr>
                <w:rFonts w:ascii="Calibri" w:eastAsia="Calibri" w:hAnsi="Calibri" w:cs="Times New Roman"/>
              </w:rPr>
              <w:t xml:space="preserve"> as we</w:t>
            </w:r>
            <w:r w:rsidR="00E8719A">
              <w:rPr>
                <w:rFonts w:ascii="Calibri" w:eastAsia="Calibri" w:hAnsi="Calibri" w:cs="Times New Roman"/>
              </w:rPr>
              <w:t xml:space="preserve">ll as uploading to our website. </w:t>
            </w:r>
            <w:r w:rsidR="00EB6FD0">
              <w:rPr>
                <w:rFonts w:ascii="Calibri" w:eastAsia="Calibri" w:hAnsi="Calibri" w:cs="Times New Roman"/>
              </w:rPr>
              <w:t>Sam seconds.</w:t>
            </w:r>
          </w:p>
          <w:p w:rsidR="00EB6FD0" w:rsidRDefault="00EB6FD0" w:rsidP="00953934">
            <w:pPr>
              <w:spacing w:after="0" w:line="240" w:lineRule="auto"/>
              <w:rPr>
                <w:rFonts w:ascii="Calibri" w:eastAsia="Calibri" w:hAnsi="Calibri" w:cs="Times New Roman"/>
              </w:rPr>
            </w:pPr>
          </w:p>
          <w:p w:rsidR="00EB6FD0" w:rsidRPr="003F43D9" w:rsidRDefault="00EB6FD0" w:rsidP="00953934">
            <w:pPr>
              <w:spacing w:after="0" w:line="240" w:lineRule="auto"/>
              <w:rPr>
                <w:rFonts w:ascii="Calibri" w:eastAsia="Calibri" w:hAnsi="Calibri" w:cs="Times New Roman"/>
              </w:rPr>
            </w:pPr>
          </w:p>
        </w:tc>
        <w:tc>
          <w:tcPr>
            <w:tcW w:w="2981" w:type="dxa"/>
          </w:tcPr>
          <w:p w:rsidR="00EB6FD0" w:rsidRPr="003F1186" w:rsidRDefault="00EB6FD0" w:rsidP="00953934">
            <w:pPr>
              <w:spacing w:after="0" w:line="240" w:lineRule="auto"/>
              <w:rPr>
                <w:rFonts w:ascii="Calibri" w:eastAsia="Times New Roman" w:hAnsi="Calibri" w:cs="Times New Roman"/>
              </w:rPr>
            </w:pPr>
          </w:p>
        </w:tc>
        <w:tc>
          <w:tcPr>
            <w:tcW w:w="2301" w:type="dxa"/>
          </w:tcPr>
          <w:p w:rsidR="00EB6FD0" w:rsidRPr="003F1186" w:rsidRDefault="00EB6FD0" w:rsidP="00953934">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DF3106" w:rsidRPr="003F1186" w:rsidTr="00953934">
        <w:trPr>
          <w:trHeight w:val="514"/>
        </w:trPr>
        <w:tc>
          <w:tcPr>
            <w:tcW w:w="3330" w:type="dxa"/>
          </w:tcPr>
          <w:p w:rsidR="00DF3106" w:rsidRDefault="00DF3106"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Sustainability Master Plan (Carbon Footprint Reduction Strategies)- Charles Neal &amp; Jamie Smith</w:t>
            </w:r>
          </w:p>
        </w:tc>
        <w:tc>
          <w:tcPr>
            <w:tcW w:w="6076" w:type="dxa"/>
          </w:tcPr>
          <w:p w:rsidR="00DF3106" w:rsidRDefault="00B85E1B" w:rsidP="00953934">
            <w:pPr>
              <w:spacing w:after="0" w:line="240" w:lineRule="auto"/>
              <w:rPr>
                <w:rFonts w:ascii="Calibri" w:eastAsia="Calibri" w:hAnsi="Calibri" w:cs="Times New Roman"/>
              </w:rPr>
            </w:pPr>
            <w:r>
              <w:rPr>
                <w:rFonts w:ascii="Calibri" w:eastAsia="Calibri" w:hAnsi="Calibri" w:cs="Times New Roman"/>
              </w:rPr>
              <w:t>There are 3 master pl</w:t>
            </w:r>
            <w:r w:rsidR="0048311A">
              <w:rPr>
                <w:rFonts w:ascii="Calibri" w:eastAsia="Calibri" w:hAnsi="Calibri" w:cs="Times New Roman"/>
              </w:rPr>
              <w:t>ans being developed in parallel</w:t>
            </w:r>
          </w:p>
          <w:p w:rsidR="00B85E1B" w:rsidRDefault="00B85E1B" w:rsidP="007731D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Facilities &amp; Technology Master Plan</w:t>
            </w:r>
            <w:r w:rsidR="00E80A45">
              <w:rPr>
                <w:rFonts w:ascii="Calibri" w:eastAsia="Calibri" w:hAnsi="Calibri" w:cs="Times New Roman"/>
              </w:rPr>
              <w:t xml:space="preserve"> (FTMP)</w:t>
            </w:r>
          </w:p>
          <w:p w:rsidR="00B85E1B" w:rsidRDefault="00B85E1B" w:rsidP="007731D0">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Sustainability Master Plan</w:t>
            </w:r>
            <w:r w:rsidR="00E80A45">
              <w:rPr>
                <w:rFonts w:ascii="Calibri" w:eastAsia="Calibri" w:hAnsi="Calibri" w:cs="Times New Roman"/>
              </w:rPr>
              <w:t xml:space="preserve"> (SMP)</w:t>
            </w:r>
          </w:p>
          <w:p w:rsidR="0014138F" w:rsidRDefault="0014138F" w:rsidP="00B85E1B">
            <w:pPr>
              <w:spacing w:after="0" w:line="240" w:lineRule="auto"/>
              <w:rPr>
                <w:rFonts w:ascii="Calibri" w:eastAsia="Calibri" w:hAnsi="Calibri" w:cs="Times New Roman"/>
              </w:rPr>
            </w:pPr>
            <w:r>
              <w:rPr>
                <w:rFonts w:ascii="Calibri" w:eastAsia="Calibri" w:hAnsi="Calibri" w:cs="Times New Roman"/>
              </w:rPr>
              <w:t xml:space="preserve">All 3 support the Education Master Plan. </w:t>
            </w:r>
          </w:p>
          <w:p w:rsidR="0014138F" w:rsidRDefault="0014138F" w:rsidP="00B85E1B">
            <w:pPr>
              <w:spacing w:after="0" w:line="240" w:lineRule="auto"/>
              <w:rPr>
                <w:rFonts w:ascii="Calibri" w:eastAsia="Calibri" w:hAnsi="Calibri" w:cs="Times New Roman"/>
              </w:rPr>
            </w:pPr>
          </w:p>
          <w:p w:rsidR="00E80A45" w:rsidRDefault="0014138F" w:rsidP="00B85E1B">
            <w:pPr>
              <w:spacing w:after="0" w:line="240" w:lineRule="auto"/>
              <w:rPr>
                <w:rFonts w:ascii="Calibri" w:eastAsia="Calibri" w:hAnsi="Calibri" w:cs="Times New Roman"/>
              </w:rPr>
            </w:pPr>
            <w:r>
              <w:rPr>
                <w:rFonts w:ascii="Calibri" w:eastAsia="Calibri" w:hAnsi="Calibri" w:cs="Times New Roman"/>
              </w:rPr>
              <w:t xml:space="preserve">The Ed. Master Plan does not move </w:t>
            </w:r>
            <w:r w:rsidR="007C7564" w:rsidRPr="007C7564">
              <w:rPr>
                <w:rFonts w:ascii="Calibri" w:eastAsia="Calibri" w:hAnsi="Calibri" w:cs="Times New Roman"/>
              </w:rPr>
              <w:t>the</w:t>
            </w:r>
            <w:r w:rsidR="007C7564">
              <w:rPr>
                <w:rFonts w:ascii="Calibri" w:eastAsia="Calibri" w:hAnsi="Calibri" w:cs="Times New Roman"/>
                <w:b/>
                <w:color w:val="FF0000"/>
              </w:rPr>
              <w:t xml:space="preserve"> </w:t>
            </w:r>
            <w:r>
              <w:rPr>
                <w:rFonts w:ascii="Calibri" w:eastAsia="Calibri" w:hAnsi="Calibri" w:cs="Times New Roman"/>
              </w:rPr>
              <w:t xml:space="preserve">District toward </w:t>
            </w:r>
            <w:r w:rsidR="0048311A" w:rsidRPr="007C7564">
              <w:rPr>
                <w:rFonts w:ascii="Calibri" w:eastAsia="Calibri" w:hAnsi="Calibri" w:cs="Times New Roman"/>
              </w:rPr>
              <w:t xml:space="preserve">a </w:t>
            </w:r>
            <w:r>
              <w:rPr>
                <w:rFonts w:ascii="Calibri" w:eastAsia="Calibri" w:hAnsi="Calibri" w:cs="Times New Roman"/>
              </w:rPr>
              <w:t xml:space="preserve">net-zero carbon </w:t>
            </w:r>
            <w:proofErr w:type="gramStart"/>
            <w:r>
              <w:rPr>
                <w:rFonts w:ascii="Calibri" w:eastAsia="Calibri" w:hAnsi="Calibri" w:cs="Times New Roman"/>
              </w:rPr>
              <w:t>footprint</w:t>
            </w:r>
            <w:proofErr w:type="gramEnd"/>
            <w:r w:rsidR="0048311A">
              <w:rPr>
                <w:rFonts w:ascii="Calibri" w:eastAsia="Calibri" w:hAnsi="Calibri" w:cs="Times New Roman"/>
              </w:rPr>
              <w:t xml:space="preserve"> </w:t>
            </w:r>
            <w:r w:rsidR="00A17355" w:rsidRPr="007C7564">
              <w:rPr>
                <w:rFonts w:ascii="Calibri" w:eastAsia="Calibri" w:hAnsi="Calibri" w:cs="Times New Roman"/>
              </w:rPr>
              <w:t xml:space="preserve">which is the intent of </w:t>
            </w:r>
            <w:r>
              <w:rPr>
                <w:rFonts w:ascii="Calibri" w:eastAsia="Calibri" w:hAnsi="Calibri" w:cs="Times New Roman"/>
              </w:rPr>
              <w:t>Sustainability Master Plan (SMP)</w:t>
            </w:r>
            <w:r w:rsidR="00A17355">
              <w:rPr>
                <w:rFonts w:ascii="Calibri" w:eastAsia="Calibri" w:hAnsi="Calibri" w:cs="Times New Roman"/>
              </w:rPr>
              <w:t>.</w:t>
            </w:r>
            <w:r>
              <w:rPr>
                <w:rFonts w:ascii="Calibri" w:eastAsia="Calibri" w:hAnsi="Calibri" w:cs="Times New Roman"/>
              </w:rPr>
              <w:t xml:space="preserve"> </w:t>
            </w:r>
            <w:r w:rsidR="00A17355" w:rsidRPr="007C7564">
              <w:rPr>
                <w:rFonts w:ascii="Calibri" w:eastAsia="Calibri" w:hAnsi="Calibri" w:cs="Times New Roman"/>
              </w:rPr>
              <w:t xml:space="preserve">To effectively develop the </w:t>
            </w:r>
            <w:r w:rsidR="00A17355">
              <w:rPr>
                <w:rFonts w:ascii="Calibri" w:eastAsia="Calibri" w:hAnsi="Calibri" w:cs="Times New Roman"/>
              </w:rPr>
              <w:t>SMP</w:t>
            </w:r>
            <w:r w:rsidR="00A17355" w:rsidRPr="007C7564">
              <w:rPr>
                <w:rFonts w:ascii="Calibri" w:eastAsia="Calibri" w:hAnsi="Calibri" w:cs="Times New Roman"/>
              </w:rPr>
              <w:t>, we</w:t>
            </w:r>
            <w:r w:rsidR="00E80A45" w:rsidRPr="007C7564">
              <w:rPr>
                <w:rFonts w:ascii="Calibri" w:eastAsia="Calibri" w:hAnsi="Calibri" w:cs="Times New Roman"/>
              </w:rPr>
              <w:t xml:space="preserve"> will begin to</w:t>
            </w:r>
            <w:r w:rsidR="00A17355" w:rsidRPr="007C7564">
              <w:rPr>
                <w:rFonts w:ascii="Calibri" w:eastAsia="Calibri" w:hAnsi="Calibri" w:cs="Times New Roman"/>
              </w:rPr>
              <w:t xml:space="preserve"> evaluate energy consumption in a number of areas within the District </w:t>
            </w:r>
            <w:r w:rsidR="00E80A45" w:rsidRPr="007C7564">
              <w:rPr>
                <w:rFonts w:ascii="Calibri" w:eastAsia="Calibri" w:hAnsi="Calibri" w:cs="Times New Roman"/>
              </w:rPr>
              <w:t>relating to</w:t>
            </w:r>
            <w:r w:rsidR="00A17355" w:rsidRPr="007C7564">
              <w:rPr>
                <w:rFonts w:ascii="Calibri" w:eastAsia="Calibri" w:hAnsi="Calibri" w:cs="Times New Roman"/>
              </w:rPr>
              <w:t>:</w:t>
            </w:r>
            <w:r w:rsidR="007C7564">
              <w:rPr>
                <w:rFonts w:ascii="Calibri" w:eastAsia="Calibri" w:hAnsi="Calibri" w:cs="Times New Roman"/>
                <w:color w:val="FF0000"/>
              </w:rPr>
              <w:t xml:space="preserve"> </w:t>
            </w:r>
            <w:r>
              <w:rPr>
                <w:rFonts w:ascii="Calibri" w:eastAsia="Calibri" w:hAnsi="Calibri" w:cs="Times New Roman"/>
              </w:rPr>
              <w:t>buildings, computer</w:t>
            </w:r>
            <w:r w:rsidR="00A17355">
              <w:rPr>
                <w:rFonts w:ascii="Calibri" w:eastAsia="Calibri" w:hAnsi="Calibri" w:cs="Times New Roman"/>
              </w:rPr>
              <w:t xml:space="preserve"> </w:t>
            </w:r>
            <w:r w:rsidR="00E80A45" w:rsidRPr="007C7564">
              <w:rPr>
                <w:rFonts w:ascii="Calibri" w:eastAsia="Calibri" w:hAnsi="Calibri" w:cs="Times New Roman"/>
              </w:rPr>
              <w:t>l</w:t>
            </w:r>
            <w:r w:rsidR="00A17355" w:rsidRPr="007C7564">
              <w:rPr>
                <w:rFonts w:ascii="Calibri" w:eastAsia="Calibri" w:hAnsi="Calibri" w:cs="Times New Roman"/>
              </w:rPr>
              <w:t>abs</w:t>
            </w:r>
            <w:r w:rsidRPr="007C7564">
              <w:rPr>
                <w:rFonts w:ascii="Calibri" w:eastAsia="Calibri" w:hAnsi="Calibri" w:cs="Times New Roman"/>
              </w:rPr>
              <w:t>,</w:t>
            </w:r>
            <w:r w:rsidR="00F56CEA">
              <w:rPr>
                <w:rFonts w:ascii="Calibri" w:eastAsia="Calibri" w:hAnsi="Calibri" w:cs="Times New Roman"/>
              </w:rPr>
              <w:t xml:space="preserve"> data centers,</w:t>
            </w:r>
            <w:r w:rsidR="007C7564">
              <w:rPr>
                <w:rFonts w:ascii="Calibri" w:eastAsia="Calibri" w:hAnsi="Calibri" w:cs="Times New Roman"/>
              </w:rPr>
              <w:t xml:space="preserve"> transportation, </w:t>
            </w:r>
            <w:r>
              <w:rPr>
                <w:rFonts w:ascii="Calibri" w:eastAsia="Calibri" w:hAnsi="Calibri" w:cs="Times New Roman"/>
              </w:rPr>
              <w:t xml:space="preserve">etc. </w:t>
            </w:r>
          </w:p>
          <w:p w:rsidR="00E80A45" w:rsidRDefault="00E80A45" w:rsidP="00B85E1B">
            <w:pPr>
              <w:spacing w:after="0" w:line="240" w:lineRule="auto"/>
              <w:rPr>
                <w:rFonts w:ascii="Calibri" w:eastAsia="Calibri" w:hAnsi="Calibri" w:cs="Times New Roman"/>
              </w:rPr>
            </w:pPr>
          </w:p>
          <w:p w:rsidR="0014138F" w:rsidRPr="007C7564" w:rsidRDefault="0014138F" w:rsidP="00B85E1B">
            <w:pPr>
              <w:spacing w:after="0" w:line="240" w:lineRule="auto"/>
              <w:rPr>
                <w:rFonts w:ascii="Calibri" w:eastAsia="Calibri" w:hAnsi="Calibri" w:cs="Times New Roman"/>
              </w:rPr>
            </w:pPr>
            <w:r>
              <w:rPr>
                <w:rFonts w:ascii="Calibri" w:eastAsia="Calibri" w:hAnsi="Calibri" w:cs="Times New Roman"/>
              </w:rPr>
              <w:t xml:space="preserve">Steinberg Architects </w:t>
            </w:r>
            <w:r w:rsidR="008F2BAC" w:rsidRPr="007C7564">
              <w:rPr>
                <w:rFonts w:ascii="Calibri" w:eastAsia="Calibri" w:hAnsi="Calibri" w:cs="Times New Roman"/>
              </w:rPr>
              <w:t>will assist with developing</w:t>
            </w:r>
            <w:r w:rsidR="007C7564">
              <w:rPr>
                <w:rFonts w:ascii="Calibri" w:eastAsia="Calibri" w:hAnsi="Calibri" w:cs="Times New Roman"/>
                <w:b/>
              </w:rPr>
              <w:t xml:space="preserve"> </w:t>
            </w:r>
            <w:r w:rsidR="007C7564">
              <w:rPr>
                <w:rFonts w:ascii="Calibri" w:eastAsia="Calibri" w:hAnsi="Calibri" w:cs="Times New Roman"/>
              </w:rPr>
              <w:t xml:space="preserve">the FTMP and </w:t>
            </w:r>
            <w:r>
              <w:rPr>
                <w:rFonts w:ascii="Calibri" w:eastAsia="Calibri" w:hAnsi="Calibri" w:cs="Times New Roman"/>
              </w:rPr>
              <w:t xml:space="preserve">Rincon </w:t>
            </w:r>
            <w:r w:rsidR="00D000A5">
              <w:rPr>
                <w:rFonts w:ascii="Calibri" w:eastAsia="Calibri" w:hAnsi="Calibri" w:cs="Times New Roman"/>
              </w:rPr>
              <w:t>and Associates</w:t>
            </w:r>
            <w:r w:rsidR="008F2BAC">
              <w:rPr>
                <w:rFonts w:ascii="Calibri" w:eastAsia="Calibri" w:hAnsi="Calibri" w:cs="Times New Roman"/>
              </w:rPr>
              <w:t xml:space="preserve"> </w:t>
            </w:r>
            <w:r w:rsidR="008F2BAC" w:rsidRPr="007C7564">
              <w:rPr>
                <w:rFonts w:ascii="Calibri" w:eastAsia="Calibri" w:hAnsi="Calibri" w:cs="Times New Roman"/>
              </w:rPr>
              <w:t xml:space="preserve">will advance our efforts with respect to the </w:t>
            </w:r>
            <w:r>
              <w:rPr>
                <w:rFonts w:ascii="Calibri" w:eastAsia="Calibri" w:hAnsi="Calibri" w:cs="Times New Roman"/>
              </w:rPr>
              <w:t>SMP.</w:t>
            </w:r>
            <w:r w:rsidR="006771F5">
              <w:rPr>
                <w:rFonts w:ascii="Calibri" w:eastAsia="Calibri" w:hAnsi="Calibri" w:cs="Times New Roman"/>
              </w:rPr>
              <w:t xml:space="preserve"> </w:t>
            </w:r>
            <w:r w:rsidR="008F2BAC">
              <w:rPr>
                <w:rFonts w:ascii="Calibri" w:eastAsia="Calibri" w:hAnsi="Calibri" w:cs="Times New Roman"/>
              </w:rPr>
              <w:t xml:space="preserve"> </w:t>
            </w:r>
            <w:r w:rsidR="006771F5">
              <w:rPr>
                <w:rFonts w:ascii="Calibri" w:eastAsia="Calibri" w:hAnsi="Calibri" w:cs="Times New Roman"/>
              </w:rPr>
              <w:t xml:space="preserve">Both firms will </w:t>
            </w:r>
            <w:r w:rsidR="008F2BAC" w:rsidRPr="007C7564">
              <w:rPr>
                <w:rFonts w:ascii="Calibri" w:eastAsia="Calibri" w:hAnsi="Calibri" w:cs="Times New Roman"/>
              </w:rPr>
              <w:t>work together collaboratively.</w:t>
            </w:r>
            <w:r w:rsidR="008F2BAC" w:rsidRPr="007C7564">
              <w:rPr>
                <w:rFonts w:ascii="Calibri" w:eastAsia="Calibri" w:hAnsi="Calibri" w:cs="Times New Roman"/>
                <w:b/>
              </w:rPr>
              <w:t xml:space="preserve"> </w:t>
            </w:r>
            <w:r w:rsidR="006771F5">
              <w:rPr>
                <w:rFonts w:ascii="Calibri" w:eastAsia="Calibri" w:hAnsi="Calibri" w:cs="Times New Roman"/>
              </w:rPr>
              <w:t>For example, instead of sending 2 separate surveys</w:t>
            </w:r>
            <w:r w:rsidR="007C7564">
              <w:rPr>
                <w:rFonts w:ascii="Calibri" w:eastAsia="Calibri" w:hAnsi="Calibri" w:cs="Times New Roman"/>
              </w:rPr>
              <w:t>,</w:t>
            </w:r>
            <w:r w:rsidR="006771F5">
              <w:rPr>
                <w:rFonts w:ascii="Calibri" w:eastAsia="Calibri" w:hAnsi="Calibri" w:cs="Times New Roman"/>
              </w:rPr>
              <w:t xml:space="preserve"> </w:t>
            </w:r>
            <w:r w:rsidR="008F2BAC" w:rsidRPr="007C7564">
              <w:rPr>
                <w:rFonts w:ascii="Calibri" w:eastAsia="Calibri" w:hAnsi="Calibri" w:cs="Times New Roman"/>
              </w:rPr>
              <w:t xml:space="preserve">one for facilities and another for technology, the colleges will receive one </w:t>
            </w:r>
            <w:r w:rsidR="006771F5" w:rsidRPr="007C7564">
              <w:rPr>
                <w:rFonts w:ascii="Calibri" w:eastAsia="Calibri" w:hAnsi="Calibri" w:cs="Times New Roman"/>
              </w:rPr>
              <w:t>survey</w:t>
            </w:r>
            <w:r w:rsidR="008F2BAC" w:rsidRPr="007C7564">
              <w:rPr>
                <w:rFonts w:ascii="Calibri" w:eastAsia="Calibri" w:hAnsi="Calibri" w:cs="Times New Roman"/>
              </w:rPr>
              <w:t xml:space="preserve"> that covers both plans</w:t>
            </w:r>
            <w:r w:rsidR="006771F5" w:rsidRPr="007C7564">
              <w:rPr>
                <w:rFonts w:ascii="Calibri" w:eastAsia="Calibri" w:hAnsi="Calibri" w:cs="Times New Roman"/>
              </w:rPr>
              <w:t xml:space="preserve">. </w:t>
            </w:r>
          </w:p>
          <w:p w:rsidR="006771F5" w:rsidRDefault="006771F5" w:rsidP="00B85E1B">
            <w:pPr>
              <w:spacing w:after="0" w:line="240" w:lineRule="auto"/>
              <w:rPr>
                <w:rFonts w:ascii="Calibri" w:eastAsia="Calibri" w:hAnsi="Calibri" w:cs="Times New Roman"/>
              </w:rPr>
            </w:pPr>
          </w:p>
          <w:p w:rsidR="006771F5" w:rsidRPr="007C7564" w:rsidRDefault="006771F5" w:rsidP="00B85E1B">
            <w:pPr>
              <w:spacing w:after="0" w:line="240" w:lineRule="auto"/>
              <w:rPr>
                <w:rFonts w:ascii="Calibri" w:eastAsia="Calibri" w:hAnsi="Calibri" w:cs="Times New Roman"/>
              </w:rPr>
            </w:pPr>
            <w:r>
              <w:rPr>
                <w:rFonts w:ascii="Calibri" w:eastAsia="Calibri" w:hAnsi="Calibri" w:cs="Times New Roman"/>
              </w:rPr>
              <w:t xml:space="preserve">The Climate Action Plan looks at all of the colleges’ operations to figure out what the carbon footprint is. </w:t>
            </w:r>
            <w:r w:rsidR="003C308B">
              <w:rPr>
                <w:rFonts w:ascii="Calibri" w:eastAsia="Calibri" w:hAnsi="Calibri" w:cs="Times New Roman"/>
              </w:rPr>
              <w:t xml:space="preserve">There are different ways to figure that out- by looking at what they operate and others look at what they control. We are approaching it as a consumptive-based inventory which is more detailed and thorough. </w:t>
            </w:r>
            <w:r w:rsidR="008F2BAC" w:rsidRPr="007C7564">
              <w:rPr>
                <w:rFonts w:ascii="Calibri" w:eastAsia="Calibri" w:hAnsi="Calibri" w:cs="Times New Roman"/>
              </w:rPr>
              <w:t>Areas of review include but are not limited to:</w:t>
            </w:r>
          </w:p>
          <w:p w:rsidR="003C308B" w:rsidRDefault="003C308B" w:rsidP="003C308B">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Sustainability measure areas</w:t>
            </w:r>
          </w:p>
          <w:p w:rsidR="003C308B" w:rsidRDefault="003C308B" w:rsidP="003C308B">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Transportation demand management plan</w:t>
            </w:r>
          </w:p>
          <w:p w:rsidR="003C308B" w:rsidRDefault="003C308B" w:rsidP="003C308B">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Zero-net energy (ZNE) plan </w:t>
            </w:r>
          </w:p>
          <w:p w:rsidR="00F56CEA" w:rsidRDefault="00F56CEA" w:rsidP="003C308B">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Infrastructure audit</w:t>
            </w:r>
          </w:p>
          <w:p w:rsidR="00F56CEA" w:rsidRDefault="00F56CEA" w:rsidP="003C308B">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Energy audit </w:t>
            </w:r>
          </w:p>
          <w:p w:rsidR="00071E82" w:rsidRDefault="00071E82" w:rsidP="00071E82">
            <w:pPr>
              <w:spacing w:after="0" w:line="240" w:lineRule="auto"/>
              <w:rPr>
                <w:rFonts w:ascii="Calibri" w:eastAsia="Calibri" w:hAnsi="Calibri" w:cs="Times New Roman"/>
              </w:rPr>
            </w:pPr>
          </w:p>
          <w:p w:rsidR="008D61E8" w:rsidRDefault="008D61E8" w:rsidP="00071E82">
            <w:pPr>
              <w:spacing w:after="0" w:line="240" w:lineRule="auto"/>
              <w:rPr>
                <w:rFonts w:ascii="Calibri" w:eastAsia="Calibri" w:hAnsi="Calibri" w:cs="Times New Roman"/>
              </w:rPr>
            </w:pPr>
            <w:r w:rsidRPr="007C7564">
              <w:rPr>
                <w:rFonts w:ascii="Calibri" w:eastAsia="Calibri" w:hAnsi="Calibri" w:cs="Times New Roman"/>
              </w:rPr>
              <w:t xml:space="preserve">Our goal is to develop robust plans and to do so input from our college community is </w:t>
            </w:r>
            <w:r w:rsidR="00732062" w:rsidRPr="007C7564">
              <w:rPr>
                <w:rFonts w:ascii="Calibri" w:eastAsia="Calibri" w:hAnsi="Calibri" w:cs="Times New Roman"/>
              </w:rPr>
              <w:t xml:space="preserve">required. To achieve maximum participation, we will </w:t>
            </w:r>
            <w:r w:rsidRPr="007C7564">
              <w:rPr>
                <w:rFonts w:ascii="Calibri" w:eastAsia="Calibri" w:hAnsi="Calibri" w:cs="Times New Roman"/>
              </w:rPr>
              <w:t xml:space="preserve">conduct </w:t>
            </w:r>
            <w:r w:rsidR="00071E82">
              <w:rPr>
                <w:rFonts w:ascii="Calibri" w:eastAsia="Calibri" w:hAnsi="Calibri" w:cs="Times New Roman"/>
              </w:rPr>
              <w:t>stakeholder outreach</w:t>
            </w:r>
            <w:r>
              <w:rPr>
                <w:rFonts w:ascii="Calibri" w:eastAsia="Calibri" w:hAnsi="Calibri" w:cs="Times New Roman"/>
              </w:rPr>
              <w:t xml:space="preserve"> </w:t>
            </w:r>
            <w:r w:rsidRPr="007C7564">
              <w:rPr>
                <w:rFonts w:ascii="Calibri" w:eastAsia="Calibri" w:hAnsi="Calibri" w:cs="Times New Roman"/>
              </w:rPr>
              <w:t>in the form of</w:t>
            </w:r>
            <w:r w:rsidRPr="007C7564">
              <w:rPr>
                <w:rFonts w:ascii="Calibri" w:eastAsia="Calibri" w:hAnsi="Calibri" w:cs="Times New Roman"/>
                <w:b/>
              </w:rPr>
              <w:t xml:space="preserve"> </w:t>
            </w:r>
            <w:r w:rsidR="00071E82">
              <w:rPr>
                <w:rFonts w:ascii="Calibri" w:eastAsia="Calibri" w:hAnsi="Calibri" w:cs="Times New Roman"/>
              </w:rPr>
              <w:t xml:space="preserve">workshops, presentations, and surveys. </w:t>
            </w:r>
          </w:p>
          <w:p w:rsidR="008D61E8" w:rsidRDefault="008D61E8" w:rsidP="00071E82">
            <w:pPr>
              <w:spacing w:after="0" w:line="240" w:lineRule="auto"/>
              <w:rPr>
                <w:rFonts w:ascii="Calibri" w:eastAsia="Calibri" w:hAnsi="Calibri" w:cs="Times New Roman"/>
              </w:rPr>
            </w:pPr>
          </w:p>
          <w:p w:rsidR="00691788" w:rsidRDefault="00732062" w:rsidP="007C7564">
            <w:pPr>
              <w:spacing w:after="0" w:line="240" w:lineRule="auto"/>
              <w:rPr>
                <w:rFonts w:ascii="Calibri" w:eastAsia="Calibri" w:hAnsi="Calibri" w:cs="Times New Roman"/>
              </w:rPr>
            </w:pPr>
            <w:r w:rsidRPr="007C7564">
              <w:rPr>
                <w:rFonts w:ascii="Calibri" w:eastAsia="Calibri" w:hAnsi="Calibri" w:cs="Times New Roman"/>
              </w:rPr>
              <w:t>A</w:t>
            </w:r>
            <w:r>
              <w:rPr>
                <w:rFonts w:ascii="Calibri" w:eastAsia="Calibri" w:hAnsi="Calibri" w:cs="Times New Roman"/>
              </w:rPr>
              <w:t xml:space="preserve"> </w:t>
            </w:r>
            <w:r w:rsidR="00071E82" w:rsidRPr="00732062">
              <w:rPr>
                <w:rFonts w:ascii="Calibri" w:eastAsia="Calibri" w:hAnsi="Calibri" w:cs="Times New Roman"/>
              </w:rPr>
              <w:t xml:space="preserve">“core group” </w:t>
            </w:r>
            <w:r w:rsidRPr="007C7564">
              <w:rPr>
                <w:rFonts w:ascii="Calibri" w:eastAsia="Calibri" w:hAnsi="Calibri" w:cs="Times New Roman"/>
              </w:rPr>
              <w:t>of representatives from each of the campus</w:t>
            </w:r>
            <w:r w:rsidR="00691788" w:rsidRPr="007C7564">
              <w:rPr>
                <w:rFonts w:ascii="Calibri" w:eastAsia="Calibri" w:hAnsi="Calibri" w:cs="Times New Roman"/>
              </w:rPr>
              <w:t>e</w:t>
            </w:r>
            <w:r w:rsidRPr="007C7564">
              <w:rPr>
                <w:rFonts w:ascii="Calibri" w:eastAsia="Calibri" w:hAnsi="Calibri" w:cs="Times New Roman"/>
              </w:rPr>
              <w:t>s will serve on the steering committee</w:t>
            </w:r>
            <w:r w:rsidR="007C7564">
              <w:rPr>
                <w:rFonts w:ascii="Calibri" w:eastAsia="Calibri" w:hAnsi="Calibri" w:cs="Times New Roman"/>
              </w:rPr>
              <w:t>.</w:t>
            </w:r>
          </w:p>
          <w:p w:rsidR="00691788" w:rsidRDefault="00691788" w:rsidP="00071E82">
            <w:pPr>
              <w:spacing w:after="0" w:line="240" w:lineRule="auto"/>
              <w:rPr>
                <w:rFonts w:ascii="Calibri" w:eastAsia="Calibri" w:hAnsi="Calibri" w:cs="Times New Roman"/>
              </w:rPr>
            </w:pPr>
          </w:p>
          <w:p w:rsidR="00071E82" w:rsidRPr="00691788" w:rsidRDefault="00071E82" w:rsidP="00071E82">
            <w:pPr>
              <w:spacing w:after="0" w:line="240" w:lineRule="auto"/>
              <w:rPr>
                <w:rFonts w:ascii="Calibri" w:eastAsia="Calibri" w:hAnsi="Calibri" w:cs="Times New Roman"/>
                <w:strike/>
              </w:rPr>
            </w:pPr>
            <w:r>
              <w:rPr>
                <w:rFonts w:ascii="Calibri" w:eastAsia="Calibri" w:hAnsi="Calibri" w:cs="Times New Roman"/>
              </w:rPr>
              <w:t>Rincon and Associates</w:t>
            </w:r>
            <w:r w:rsidR="00691788">
              <w:rPr>
                <w:rFonts w:ascii="Calibri" w:eastAsia="Calibri" w:hAnsi="Calibri" w:cs="Times New Roman"/>
              </w:rPr>
              <w:t xml:space="preserve"> </w:t>
            </w:r>
            <w:r w:rsidR="00691788" w:rsidRPr="007C7564">
              <w:rPr>
                <w:rFonts w:ascii="Calibri" w:eastAsia="Calibri" w:hAnsi="Calibri" w:cs="Times New Roman"/>
              </w:rPr>
              <w:t>will</w:t>
            </w:r>
            <w:r w:rsidR="007C7564">
              <w:rPr>
                <w:rFonts w:ascii="Calibri" w:eastAsia="Calibri" w:hAnsi="Calibri" w:cs="Times New Roman"/>
              </w:rPr>
              <w:t xml:space="preserve"> </w:t>
            </w:r>
            <w:r>
              <w:rPr>
                <w:rFonts w:ascii="Calibri" w:eastAsia="Calibri" w:hAnsi="Calibri" w:cs="Times New Roman"/>
              </w:rPr>
              <w:t xml:space="preserve">review our current practices. One of the firm’s charges is to develop measures, prioritize, and identify what we are able to do. </w:t>
            </w:r>
            <w:r w:rsidR="002C6D96">
              <w:rPr>
                <w:rFonts w:ascii="Calibri" w:eastAsia="Calibri" w:hAnsi="Calibri" w:cs="Times New Roman"/>
              </w:rPr>
              <w:t>Rincon and Associates will be working with Blue Point Planning</w:t>
            </w:r>
            <w:r w:rsidR="000E3CFD">
              <w:rPr>
                <w:rFonts w:ascii="Calibri" w:eastAsia="Calibri" w:hAnsi="Calibri" w:cs="Times New Roman"/>
              </w:rPr>
              <w:t>,</w:t>
            </w:r>
            <w:r w:rsidR="002C6D96">
              <w:rPr>
                <w:rFonts w:ascii="Calibri" w:eastAsia="Calibri" w:hAnsi="Calibri" w:cs="Times New Roman"/>
              </w:rPr>
              <w:t xml:space="preserve"> who </w:t>
            </w:r>
            <w:r w:rsidR="000E3CFD">
              <w:rPr>
                <w:rFonts w:ascii="Calibri" w:eastAsia="Calibri" w:hAnsi="Calibri" w:cs="Times New Roman"/>
              </w:rPr>
              <w:t>authored many</w:t>
            </w:r>
            <w:r w:rsidR="002C6D96">
              <w:rPr>
                <w:rFonts w:ascii="Calibri" w:eastAsia="Calibri" w:hAnsi="Calibri" w:cs="Times New Roman"/>
              </w:rPr>
              <w:t xml:space="preserve"> sustainability documents per state level. </w:t>
            </w:r>
          </w:p>
          <w:p w:rsidR="0014138F" w:rsidRDefault="0014138F" w:rsidP="00B85E1B">
            <w:pPr>
              <w:spacing w:after="0" w:line="240" w:lineRule="auto"/>
              <w:rPr>
                <w:rFonts w:ascii="Calibri" w:eastAsia="Calibri" w:hAnsi="Calibri" w:cs="Times New Roman"/>
              </w:rPr>
            </w:pPr>
          </w:p>
          <w:p w:rsidR="00F054FC" w:rsidRDefault="00F054FC" w:rsidP="00B85E1B">
            <w:pPr>
              <w:spacing w:after="0" w:line="240" w:lineRule="auto"/>
              <w:rPr>
                <w:rFonts w:ascii="Calibri" w:eastAsia="Calibri" w:hAnsi="Calibri" w:cs="Times New Roman"/>
              </w:rPr>
            </w:pPr>
            <w:r>
              <w:rPr>
                <w:rFonts w:ascii="Calibri" w:eastAsia="Calibri" w:hAnsi="Calibri" w:cs="Times New Roman"/>
              </w:rPr>
              <w:t xml:space="preserve">Funding will come from grants, rebates, and bonds. </w:t>
            </w:r>
          </w:p>
          <w:p w:rsidR="0014138F" w:rsidRPr="00B85E1B" w:rsidRDefault="0014138F" w:rsidP="00B85E1B">
            <w:pPr>
              <w:spacing w:after="0" w:line="240" w:lineRule="auto"/>
              <w:rPr>
                <w:rFonts w:ascii="Calibri" w:eastAsia="Calibri" w:hAnsi="Calibri" w:cs="Times New Roman"/>
              </w:rPr>
            </w:pPr>
          </w:p>
        </w:tc>
        <w:tc>
          <w:tcPr>
            <w:tcW w:w="2981" w:type="dxa"/>
          </w:tcPr>
          <w:p w:rsidR="00DF3106" w:rsidRPr="003F1186" w:rsidRDefault="00DF3106" w:rsidP="00953934">
            <w:pPr>
              <w:spacing w:after="0" w:line="240" w:lineRule="auto"/>
              <w:rPr>
                <w:rFonts w:ascii="Calibri" w:eastAsia="Times New Roman" w:hAnsi="Calibri" w:cs="Times New Roman"/>
              </w:rPr>
            </w:pPr>
          </w:p>
        </w:tc>
        <w:tc>
          <w:tcPr>
            <w:tcW w:w="2301" w:type="dxa"/>
          </w:tcPr>
          <w:p w:rsidR="00DF3106" w:rsidRPr="003F1186" w:rsidRDefault="00DF3106" w:rsidP="00953934">
            <w:pPr>
              <w:spacing w:after="0" w:line="240" w:lineRule="auto"/>
              <w:rPr>
                <w:rFonts w:ascii="Calibri" w:eastAsia="Times New Roman" w:hAnsi="Calibri" w:cs="Times New Roman"/>
              </w:rPr>
            </w:pPr>
          </w:p>
        </w:tc>
      </w:tr>
      <w:tr w:rsidR="00DF3106" w:rsidRPr="003F1186" w:rsidTr="00953934">
        <w:trPr>
          <w:trHeight w:val="514"/>
        </w:trPr>
        <w:tc>
          <w:tcPr>
            <w:tcW w:w="3330" w:type="dxa"/>
          </w:tcPr>
          <w:p w:rsidR="00DF3106" w:rsidRDefault="00DF3106"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Energy Services Program (</w:t>
            </w:r>
            <w:proofErr w:type="spellStart"/>
            <w:r>
              <w:rPr>
                <w:rFonts w:ascii="Calibri" w:eastAsia="Times New Roman" w:hAnsi="Calibri" w:cs="Times New Roman"/>
              </w:rPr>
              <w:t>OpTerra</w:t>
            </w:r>
            <w:proofErr w:type="spellEnd"/>
            <w:r>
              <w:rPr>
                <w:rFonts w:ascii="Calibri" w:eastAsia="Times New Roman" w:hAnsi="Calibri" w:cs="Times New Roman"/>
              </w:rPr>
              <w:t>)- Charles Neal &amp; Jamie Smith</w:t>
            </w:r>
          </w:p>
        </w:tc>
        <w:tc>
          <w:tcPr>
            <w:tcW w:w="6076" w:type="dxa"/>
          </w:tcPr>
          <w:p w:rsidR="00FA40FC" w:rsidRDefault="00FA40FC" w:rsidP="00FA40FC">
            <w:pPr>
              <w:spacing w:after="0" w:line="240" w:lineRule="auto"/>
              <w:rPr>
                <w:rFonts w:ascii="Calibri" w:eastAsia="Calibri" w:hAnsi="Calibri" w:cs="Times New Roman"/>
              </w:rPr>
            </w:pPr>
            <w:proofErr w:type="spellStart"/>
            <w:r>
              <w:rPr>
                <w:rFonts w:ascii="Calibri" w:eastAsia="Calibri" w:hAnsi="Calibri" w:cs="Times New Roman"/>
              </w:rPr>
              <w:t>OpTerra</w:t>
            </w:r>
            <w:proofErr w:type="spellEnd"/>
            <w:r>
              <w:rPr>
                <w:rFonts w:ascii="Calibri" w:eastAsia="Calibri" w:hAnsi="Calibri" w:cs="Times New Roman"/>
              </w:rPr>
              <w:t xml:space="preserve"> an energy-efficient infrastructure upgrade program. </w:t>
            </w:r>
          </w:p>
          <w:p w:rsidR="00FA40FC" w:rsidRDefault="00FA40FC" w:rsidP="00953934">
            <w:pPr>
              <w:spacing w:after="0" w:line="240" w:lineRule="auto"/>
              <w:rPr>
                <w:rFonts w:ascii="Calibri" w:eastAsia="Calibri" w:hAnsi="Calibri" w:cs="Times New Roman"/>
              </w:rPr>
            </w:pPr>
          </w:p>
          <w:p w:rsidR="00955EDD" w:rsidRDefault="00FA5382" w:rsidP="00953934">
            <w:pPr>
              <w:spacing w:after="0" w:line="240" w:lineRule="auto"/>
              <w:rPr>
                <w:rFonts w:ascii="Calibri" w:eastAsia="Calibri" w:hAnsi="Calibri" w:cs="Times New Roman"/>
              </w:rPr>
            </w:pPr>
            <w:r>
              <w:rPr>
                <w:rFonts w:ascii="Calibri" w:eastAsia="Calibri" w:hAnsi="Calibri" w:cs="Times New Roman"/>
              </w:rPr>
              <w:t>Based on the PCCD Comprehensive Energy Services Program packet distributed-</w:t>
            </w:r>
          </w:p>
          <w:p w:rsidR="00DF3106" w:rsidRDefault="00FA5382" w:rsidP="00FA5382">
            <w:pPr>
              <w:pStyle w:val="ListParagraph"/>
              <w:numPr>
                <w:ilvl w:val="0"/>
                <w:numId w:val="9"/>
              </w:numPr>
              <w:spacing w:after="0" w:line="240" w:lineRule="auto"/>
              <w:rPr>
                <w:rFonts w:ascii="Calibri" w:eastAsia="Calibri" w:hAnsi="Calibri" w:cs="Times New Roman"/>
              </w:rPr>
            </w:pPr>
            <w:proofErr w:type="spellStart"/>
            <w:r w:rsidRPr="00FA5382">
              <w:rPr>
                <w:rFonts w:ascii="Calibri" w:eastAsia="Calibri" w:hAnsi="Calibri" w:cs="Times New Roman"/>
              </w:rPr>
              <w:t>OpTerra</w:t>
            </w:r>
            <w:proofErr w:type="spellEnd"/>
            <w:r w:rsidRPr="00FA5382">
              <w:rPr>
                <w:rFonts w:ascii="Calibri" w:eastAsia="Calibri" w:hAnsi="Calibri" w:cs="Times New Roman"/>
              </w:rPr>
              <w:t xml:space="preserve"> develops campus </w:t>
            </w:r>
            <w:r>
              <w:rPr>
                <w:rFonts w:ascii="Calibri" w:eastAsia="Calibri" w:hAnsi="Calibri" w:cs="Times New Roman"/>
              </w:rPr>
              <w:t>revitalization programs centered on innovative financial structuring that addresses infrastructure, energy, technology, and sustainability needs.</w:t>
            </w:r>
          </w:p>
          <w:p w:rsidR="00FA5382" w:rsidRDefault="00FA5382" w:rsidP="00FA538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The District will engage </w:t>
            </w:r>
            <w:proofErr w:type="spellStart"/>
            <w:r>
              <w:rPr>
                <w:rFonts w:ascii="Calibri" w:eastAsia="Calibri" w:hAnsi="Calibri" w:cs="Times New Roman"/>
              </w:rPr>
              <w:t>OpTerra</w:t>
            </w:r>
            <w:proofErr w:type="spellEnd"/>
            <w:r>
              <w:rPr>
                <w:rFonts w:ascii="Calibri" w:eastAsia="Calibri" w:hAnsi="Calibri" w:cs="Times New Roman"/>
              </w:rPr>
              <w:t xml:space="preserve"> to conduct an Investment-Grade Audit.</w:t>
            </w:r>
          </w:p>
          <w:p w:rsidR="00FA5382" w:rsidRDefault="00FA5382" w:rsidP="00FA538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The study will identify facility improvement and efficiency measures and quantify cost/saving.</w:t>
            </w:r>
          </w:p>
          <w:p w:rsidR="00FA5382" w:rsidRDefault="00FA5382" w:rsidP="00FA538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A priority list will be developed in collaboration with the District.</w:t>
            </w:r>
          </w:p>
          <w:p w:rsidR="00FA5382" w:rsidRDefault="00FA5382" w:rsidP="00FA538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Seven (7) distinct locations:</w:t>
            </w:r>
          </w:p>
          <w:p w:rsidR="00FA5382" w:rsidRDefault="00FA5382" w:rsidP="00FA538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COA- Main Campus, 860 Atlantic, Aviation Training Facility</w:t>
            </w:r>
          </w:p>
          <w:p w:rsidR="00FA5382" w:rsidRDefault="00FA5382" w:rsidP="00FA538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BCC- two buildings</w:t>
            </w:r>
          </w:p>
          <w:p w:rsidR="00FA5382" w:rsidRDefault="00FA5382" w:rsidP="00FA538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Laney- main campus and field house</w:t>
            </w:r>
          </w:p>
          <w:p w:rsidR="00FA5382" w:rsidRDefault="00FA5382" w:rsidP="00FA538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Merritt College</w:t>
            </w:r>
          </w:p>
          <w:p w:rsidR="00FA5382" w:rsidRDefault="00FA5382" w:rsidP="00FA538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District Administrative Center</w:t>
            </w:r>
          </w:p>
          <w:p w:rsidR="00FA5382" w:rsidRDefault="00FA5382" w:rsidP="00FA5382">
            <w:pPr>
              <w:spacing w:after="0" w:line="240" w:lineRule="auto"/>
              <w:rPr>
                <w:rFonts w:ascii="Calibri" w:eastAsia="Calibri" w:hAnsi="Calibri" w:cs="Times New Roman"/>
              </w:rPr>
            </w:pPr>
          </w:p>
          <w:p w:rsidR="00FA5382" w:rsidRPr="000254A8" w:rsidRDefault="00FA5382" w:rsidP="00FA5382">
            <w:pPr>
              <w:spacing w:after="0" w:line="240" w:lineRule="auto"/>
              <w:rPr>
                <w:rFonts w:ascii="Calibri" w:eastAsia="Calibri" w:hAnsi="Calibri" w:cs="Times New Roman"/>
                <w:u w:val="single"/>
              </w:rPr>
            </w:pPr>
            <w:r w:rsidRPr="000254A8">
              <w:rPr>
                <w:rFonts w:ascii="Calibri" w:eastAsia="Calibri" w:hAnsi="Calibri" w:cs="Times New Roman"/>
                <w:u w:val="single"/>
              </w:rPr>
              <w:t>Focus Areas</w:t>
            </w:r>
          </w:p>
          <w:p w:rsidR="00FA5382" w:rsidRDefault="00FA5382" w:rsidP="00FA5382">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HVAC systems</w:t>
            </w:r>
          </w:p>
          <w:p w:rsidR="00FA5382" w:rsidRDefault="00FA5382" w:rsidP="00FA5382">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Controls</w:t>
            </w:r>
          </w:p>
          <w:p w:rsidR="00FA5382" w:rsidRDefault="00FA5382" w:rsidP="00FA5382">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LED lighting upgrades</w:t>
            </w:r>
          </w:p>
          <w:p w:rsidR="00FA5382" w:rsidRDefault="00FA5382" w:rsidP="00FA5382">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Expansion of renewable energy (does not apply to BCC’s structure</w:t>
            </w:r>
            <w:r w:rsidR="000254A8">
              <w:rPr>
                <w:rFonts w:ascii="Calibri" w:eastAsia="Calibri" w:hAnsi="Calibri" w:cs="Times New Roman"/>
              </w:rPr>
              <w:t>, we don’t have land</w:t>
            </w:r>
            <w:r>
              <w:rPr>
                <w:rFonts w:ascii="Calibri" w:eastAsia="Calibri" w:hAnsi="Calibri" w:cs="Times New Roman"/>
              </w:rPr>
              <w:t>)</w:t>
            </w:r>
          </w:p>
          <w:p w:rsidR="000254A8" w:rsidRDefault="000254A8" w:rsidP="00FA5382">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Stem career pathways</w:t>
            </w:r>
          </w:p>
          <w:p w:rsidR="000254A8" w:rsidRDefault="000254A8" w:rsidP="000254A8">
            <w:pPr>
              <w:spacing w:after="0" w:line="240" w:lineRule="auto"/>
              <w:rPr>
                <w:rFonts w:ascii="Calibri" w:eastAsia="Calibri" w:hAnsi="Calibri" w:cs="Times New Roman"/>
              </w:rPr>
            </w:pPr>
          </w:p>
          <w:p w:rsidR="000254A8" w:rsidRPr="000254A8" w:rsidRDefault="000254A8" w:rsidP="000254A8">
            <w:pPr>
              <w:spacing w:after="0" w:line="240" w:lineRule="auto"/>
              <w:rPr>
                <w:rFonts w:ascii="Calibri" w:eastAsia="Calibri" w:hAnsi="Calibri" w:cs="Times New Roman"/>
                <w:u w:val="single"/>
              </w:rPr>
            </w:pPr>
            <w:r w:rsidRPr="000254A8">
              <w:rPr>
                <w:rFonts w:ascii="Calibri" w:eastAsia="Calibri" w:hAnsi="Calibri" w:cs="Times New Roman"/>
                <w:u w:val="single"/>
              </w:rPr>
              <w:t>Fund Sources</w:t>
            </w:r>
          </w:p>
          <w:p w:rsidR="000254A8" w:rsidRDefault="000254A8" w:rsidP="000254A8">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Grants</w:t>
            </w:r>
          </w:p>
          <w:p w:rsidR="000254A8" w:rsidRDefault="000254A8" w:rsidP="000254A8">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Rebates</w:t>
            </w:r>
          </w:p>
          <w:p w:rsidR="00EE0E0C" w:rsidRPr="00EE0E0C" w:rsidRDefault="000254A8" w:rsidP="00EE0E0C">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Bonds</w:t>
            </w:r>
          </w:p>
          <w:p w:rsidR="000254A8" w:rsidRPr="000254A8" w:rsidRDefault="000254A8" w:rsidP="000254A8">
            <w:pPr>
              <w:spacing w:after="0" w:line="240" w:lineRule="auto"/>
              <w:rPr>
                <w:rFonts w:ascii="Calibri" w:eastAsia="Calibri" w:hAnsi="Calibri" w:cs="Times New Roman"/>
                <w:u w:val="single"/>
              </w:rPr>
            </w:pPr>
            <w:r w:rsidRPr="000254A8">
              <w:rPr>
                <w:rFonts w:ascii="Calibri" w:eastAsia="Calibri" w:hAnsi="Calibri" w:cs="Times New Roman"/>
                <w:u w:val="single"/>
              </w:rPr>
              <w:t>Project Cost</w:t>
            </w:r>
          </w:p>
          <w:p w:rsidR="000254A8" w:rsidRDefault="000254A8" w:rsidP="000254A8">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Project cost: $16M-$20M</w:t>
            </w:r>
          </w:p>
          <w:p w:rsidR="000254A8" w:rsidRDefault="000254A8" w:rsidP="000254A8">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Project savings: $1,092,000-$1,365,000</w:t>
            </w:r>
          </w:p>
          <w:p w:rsidR="000254A8" w:rsidRDefault="000254A8" w:rsidP="000254A8">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 xml:space="preserve">Project </w:t>
            </w:r>
            <w:r w:rsidR="00315492">
              <w:rPr>
                <w:rFonts w:ascii="Calibri" w:eastAsia="Calibri" w:hAnsi="Calibri" w:cs="Times New Roman"/>
              </w:rPr>
              <w:t>loan savings: $861,000-$1,076,250</w:t>
            </w:r>
          </w:p>
          <w:p w:rsidR="00315492" w:rsidRPr="000254A8" w:rsidRDefault="00315492" w:rsidP="000254A8">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Windfall: $231,000-$288,750</w:t>
            </w:r>
          </w:p>
          <w:p w:rsidR="000254A8" w:rsidRPr="000254A8" w:rsidRDefault="000254A8" w:rsidP="00FA40FC">
            <w:pPr>
              <w:spacing w:after="0" w:line="240" w:lineRule="auto"/>
              <w:rPr>
                <w:rFonts w:ascii="Calibri" w:eastAsia="Calibri" w:hAnsi="Calibri" w:cs="Times New Roman"/>
              </w:rPr>
            </w:pPr>
          </w:p>
        </w:tc>
        <w:tc>
          <w:tcPr>
            <w:tcW w:w="2981" w:type="dxa"/>
          </w:tcPr>
          <w:p w:rsidR="00DF3106" w:rsidRPr="003F1186" w:rsidRDefault="00DF3106" w:rsidP="00953934">
            <w:pPr>
              <w:spacing w:after="0" w:line="240" w:lineRule="auto"/>
              <w:rPr>
                <w:rFonts w:ascii="Calibri" w:eastAsia="Times New Roman" w:hAnsi="Calibri" w:cs="Times New Roman"/>
              </w:rPr>
            </w:pPr>
          </w:p>
        </w:tc>
        <w:tc>
          <w:tcPr>
            <w:tcW w:w="2301" w:type="dxa"/>
          </w:tcPr>
          <w:p w:rsidR="00DF3106" w:rsidRPr="003F1186" w:rsidRDefault="00DF3106" w:rsidP="00953934">
            <w:pPr>
              <w:spacing w:after="0" w:line="240" w:lineRule="auto"/>
              <w:rPr>
                <w:rFonts w:ascii="Calibri" w:eastAsia="Times New Roman" w:hAnsi="Calibri" w:cs="Times New Roman"/>
              </w:rPr>
            </w:pPr>
          </w:p>
        </w:tc>
      </w:tr>
      <w:tr w:rsidR="00DF3106" w:rsidRPr="003F1186" w:rsidTr="00953934">
        <w:trPr>
          <w:trHeight w:val="514"/>
        </w:trPr>
        <w:tc>
          <w:tcPr>
            <w:tcW w:w="3330" w:type="dxa"/>
          </w:tcPr>
          <w:p w:rsidR="00DF3106" w:rsidRDefault="00DF3106"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E-Waste Recycling (Surplus Services)- Charles Neal &amp; Jamie Smith</w:t>
            </w:r>
          </w:p>
        </w:tc>
        <w:tc>
          <w:tcPr>
            <w:tcW w:w="6076" w:type="dxa"/>
          </w:tcPr>
          <w:p w:rsidR="00C1716F" w:rsidRPr="007C7564" w:rsidRDefault="00691788" w:rsidP="00953934">
            <w:pPr>
              <w:spacing w:after="0" w:line="240" w:lineRule="auto"/>
              <w:rPr>
                <w:rFonts w:ascii="Calibri" w:eastAsia="Calibri" w:hAnsi="Calibri" w:cs="Times New Roman"/>
              </w:rPr>
            </w:pPr>
            <w:r w:rsidRPr="007C7564">
              <w:rPr>
                <w:rFonts w:ascii="Calibri" w:eastAsia="Calibri" w:hAnsi="Calibri" w:cs="Times New Roman"/>
              </w:rPr>
              <w:t xml:space="preserve">We (District) are looking at firms that have the capacity to </w:t>
            </w:r>
            <w:r w:rsidR="00056727" w:rsidRPr="007C7564">
              <w:rPr>
                <w:rFonts w:ascii="Calibri" w:eastAsia="Calibri" w:hAnsi="Calibri" w:cs="Times New Roman"/>
              </w:rPr>
              <w:t xml:space="preserve">inventory </w:t>
            </w:r>
            <w:r w:rsidRPr="007C7564">
              <w:rPr>
                <w:rFonts w:ascii="Calibri" w:eastAsia="Calibri" w:hAnsi="Calibri" w:cs="Times New Roman"/>
              </w:rPr>
              <w:t>equipment,</w:t>
            </w:r>
            <w:r w:rsidR="007C7564" w:rsidRPr="007C7564">
              <w:rPr>
                <w:rFonts w:ascii="Calibri" w:eastAsia="Calibri" w:hAnsi="Calibri" w:cs="Times New Roman"/>
              </w:rPr>
              <w:t xml:space="preserve"> wipe hard drives, </w:t>
            </w:r>
            <w:r w:rsidR="00C1716F" w:rsidRPr="007C7564">
              <w:rPr>
                <w:rFonts w:ascii="Calibri" w:eastAsia="Calibri" w:hAnsi="Calibri" w:cs="Times New Roman"/>
              </w:rPr>
              <w:t xml:space="preserve">haul and dispose of obsolete technology. The company selected will also </w:t>
            </w:r>
            <w:r w:rsidR="00056727" w:rsidRPr="007C7564">
              <w:rPr>
                <w:rFonts w:ascii="Calibri" w:eastAsia="Calibri" w:hAnsi="Calibri" w:cs="Times New Roman"/>
              </w:rPr>
              <w:t xml:space="preserve">file the necessary </w:t>
            </w:r>
            <w:r w:rsidRPr="007C7564">
              <w:rPr>
                <w:rFonts w:ascii="Calibri" w:eastAsia="Calibri" w:hAnsi="Calibri" w:cs="Times New Roman"/>
              </w:rPr>
              <w:t xml:space="preserve">state mandated </w:t>
            </w:r>
            <w:r w:rsidR="00056727" w:rsidRPr="007C7564">
              <w:rPr>
                <w:rFonts w:ascii="Calibri" w:eastAsia="Calibri" w:hAnsi="Calibri" w:cs="Times New Roman"/>
              </w:rPr>
              <w:t>report</w:t>
            </w:r>
            <w:r w:rsidRPr="007C7564">
              <w:rPr>
                <w:rFonts w:ascii="Calibri" w:eastAsia="Calibri" w:hAnsi="Calibri" w:cs="Times New Roman"/>
              </w:rPr>
              <w:t>s</w:t>
            </w:r>
            <w:r w:rsidR="00C1716F" w:rsidRPr="007C7564">
              <w:rPr>
                <w:rFonts w:ascii="Calibri" w:eastAsia="Calibri" w:hAnsi="Calibri" w:cs="Times New Roman"/>
              </w:rPr>
              <w:t>.</w:t>
            </w:r>
            <w:r w:rsidR="00056727" w:rsidRPr="007C7564">
              <w:rPr>
                <w:rFonts w:ascii="Calibri" w:eastAsia="Calibri" w:hAnsi="Calibri" w:cs="Times New Roman"/>
              </w:rPr>
              <w:t xml:space="preserve"> </w:t>
            </w:r>
          </w:p>
          <w:p w:rsidR="00C1716F" w:rsidRDefault="00C1716F" w:rsidP="00953934">
            <w:pPr>
              <w:spacing w:after="0" w:line="240" w:lineRule="auto"/>
              <w:rPr>
                <w:rFonts w:ascii="Calibri" w:eastAsia="Calibri" w:hAnsi="Calibri" w:cs="Times New Roman"/>
              </w:rPr>
            </w:pPr>
          </w:p>
          <w:p w:rsidR="00C1716F" w:rsidRDefault="00C1716F" w:rsidP="00953934">
            <w:pPr>
              <w:spacing w:after="0" w:line="240" w:lineRule="auto"/>
              <w:rPr>
                <w:rFonts w:ascii="Calibri" w:eastAsia="Calibri" w:hAnsi="Calibri" w:cs="Times New Roman"/>
              </w:rPr>
            </w:pPr>
            <w:r w:rsidRPr="007C7564">
              <w:rPr>
                <w:rFonts w:ascii="Calibri" w:eastAsia="Calibri" w:hAnsi="Calibri" w:cs="Times New Roman"/>
              </w:rPr>
              <w:t>The vendor receives payment</w:t>
            </w:r>
            <w:r w:rsidRPr="007C7564">
              <w:rPr>
                <w:rFonts w:ascii="Calibri" w:eastAsia="Calibri" w:hAnsi="Calibri" w:cs="Times New Roman"/>
                <w:b/>
              </w:rPr>
              <w:t xml:space="preserve"> </w:t>
            </w:r>
            <w:r w:rsidR="006E3D4E">
              <w:rPr>
                <w:rFonts w:ascii="Calibri" w:eastAsia="Calibri" w:hAnsi="Calibri" w:cs="Times New Roman"/>
              </w:rPr>
              <w:t>by selling the parts they dispose</w:t>
            </w:r>
            <w:r>
              <w:rPr>
                <w:rFonts w:ascii="Calibri" w:eastAsia="Calibri" w:hAnsi="Calibri" w:cs="Times New Roman"/>
              </w:rPr>
              <w:t xml:space="preserve"> </w:t>
            </w:r>
            <w:r w:rsidRPr="007C7564">
              <w:rPr>
                <w:rFonts w:ascii="Calibri" w:eastAsia="Calibri" w:hAnsi="Calibri" w:cs="Times New Roman"/>
              </w:rPr>
              <w:t>of</w:t>
            </w:r>
            <w:r w:rsidR="006E3D4E" w:rsidRPr="007C7564">
              <w:rPr>
                <w:rFonts w:ascii="Calibri" w:eastAsia="Calibri" w:hAnsi="Calibri" w:cs="Times New Roman"/>
              </w:rPr>
              <w:t xml:space="preserve">. </w:t>
            </w:r>
            <w:r w:rsidR="006E3D4E">
              <w:rPr>
                <w:rFonts w:ascii="Calibri" w:eastAsia="Calibri" w:hAnsi="Calibri" w:cs="Times New Roman"/>
              </w:rPr>
              <w:t xml:space="preserve">If </w:t>
            </w:r>
            <w:r w:rsidR="00D37EFE">
              <w:rPr>
                <w:rFonts w:ascii="Calibri" w:eastAsia="Calibri" w:hAnsi="Calibri" w:cs="Times New Roman"/>
              </w:rPr>
              <w:t>the parts cannot be sold</w:t>
            </w:r>
            <w:r w:rsidR="006E3D4E">
              <w:rPr>
                <w:rFonts w:ascii="Calibri" w:eastAsia="Calibri" w:hAnsi="Calibri" w:cs="Times New Roman"/>
              </w:rPr>
              <w:t xml:space="preserve">, they will donate or recycle it. </w:t>
            </w:r>
            <w:r w:rsidR="00953C35">
              <w:rPr>
                <w:rFonts w:ascii="Calibri" w:eastAsia="Calibri" w:hAnsi="Calibri" w:cs="Times New Roman"/>
              </w:rPr>
              <w:t>Please refer to the Board Policy 6550 Disposal of Pr</w:t>
            </w:r>
            <w:r w:rsidR="00D82D5F">
              <w:rPr>
                <w:rFonts w:ascii="Calibri" w:eastAsia="Calibri" w:hAnsi="Calibri" w:cs="Times New Roman"/>
              </w:rPr>
              <w:t xml:space="preserve">operty for surplus procedures. </w:t>
            </w:r>
          </w:p>
          <w:p w:rsidR="00DF3106" w:rsidRDefault="00D82D5F" w:rsidP="00953934">
            <w:pPr>
              <w:spacing w:after="0" w:line="240" w:lineRule="auto"/>
              <w:rPr>
                <w:rFonts w:ascii="Calibri" w:eastAsia="Calibri" w:hAnsi="Calibri" w:cs="Times New Roman"/>
              </w:rPr>
            </w:pPr>
            <w:r>
              <w:rPr>
                <w:rFonts w:ascii="Calibri" w:eastAsia="Calibri" w:hAnsi="Calibri" w:cs="Times New Roman"/>
              </w:rPr>
              <w:t xml:space="preserve">One company we will work with is Surplus Services. </w:t>
            </w:r>
          </w:p>
          <w:p w:rsidR="00056727" w:rsidRDefault="00056727" w:rsidP="00953934">
            <w:pPr>
              <w:spacing w:after="0" w:line="240" w:lineRule="auto"/>
              <w:rPr>
                <w:rFonts w:ascii="Calibri" w:eastAsia="Calibri" w:hAnsi="Calibri" w:cs="Times New Roman"/>
              </w:rPr>
            </w:pPr>
          </w:p>
        </w:tc>
        <w:tc>
          <w:tcPr>
            <w:tcW w:w="2981" w:type="dxa"/>
          </w:tcPr>
          <w:p w:rsidR="00DF3106" w:rsidRPr="003F1186" w:rsidRDefault="00DF3106" w:rsidP="00953934">
            <w:pPr>
              <w:spacing w:after="0" w:line="240" w:lineRule="auto"/>
              <w:rPr>
                <w:rFonts w:ascii="Calibri" w:eastAsia="Times New Roman" w:hAnsi="Calibri" w:cs="Times New Roman"/>
              </w:rPr>
            </w:pPr>
          </w:p>
        </w:tc>
        <w:tc>
          <w:tcPr>
            <w:tcW w:w="2301" w:type="dxa"/>
          </w:tcPr>
          <w:p w:rsidR="00DF3106" w:rsidRPr="003F1186" w:rsidRDefault="00DF3106" w:rsidP="00953934">
            <w:pPr>
              <w:spacing w:after="0" w:line="240" w:lineRule="auto"/>
              <w:rPr>
                <w:rFonts w:ascii="Calibri" w:eastAsia="Times New Roman" w:hAnsi="Calibri" w:cs="Times New Roman"/>
              </w:rPr>
            </w:pPr>
          </w:p>
        </w:tc>
      </w:tr>
      <w:tr w:rsidR="00DF3106" w:rsidRPr="003F1186" w:rsidTr="00953934">
        <w:trPr>
          <w:trHeight w:val="514"/>
        </w:trPr>
        <w:tc>
          <w:tcPr>
            <w:tcW w:w="3330" w:type="dxa"/>
          </w:tcPr>
          <w:p w:rsidR="00DF3106" w:rsidRDefault="00DF3106"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District-Wide Facilities Master Plan-</w:t>
            </w:r>
            <w:r w:rsidR="00E16EBE">
              <w:rPr>
                <w:rFonts w:ascii="Calibri" w:eastAsia="Times New Roman" w:hAnsi="Calibri" w:cs="Times New Roman"/>
              </w:rPr>
              <w:t xml:space="preserve"> Atheria Smith &amp; Laura McCarty</w:t>
            </w:r>
            <w:r>
              <w:rPr>
                <w:rFonts w:ascii="Calibri" w:eastAsia="Times New Roman" w:hAnsi="Calibri" w:cs="Times New Roman"/>
              </w:rPr>
              <w:t xml:space="preserve"> </w:t>
            </w:r>
          </w:p>
        </w:tc>
        <w:tc>
          <w:tcPr>
            <w:tcW w:w="6076" w:type="dxa"/>
          </w:tcPr>
          <w:p w:rsidR="00C1716F" w:rsidRDefault="00992C7C" w:rsidP="00953934">
            <w:pPr>
              <w:spacing w:after="0" w:line="240" w:lineRule="auto"/>
              <w:rPr>
                <w:rFonts w:ascii="Calibri" w:eastAsia="Calibri" w:hAnsi="Calibri" w:cs="Times New Roman"/>
              </w:rPr>
            </w:pPr>
            <w:r>
              <w:rPr>
                <w:rFonts w:ascii="Calibri" w:eastAsia="Calibri" w:hAnsi="Calibri" w:cs="Times New Roman"/>
              </w:rPr>
              <w:t>The Department of General Services is pu</w:t>
            </w:r>
            <w:r w:rsidRPr="007C7564">
              <w:rPr>
                <w:rFonts w:ascii="Calibri" w:eastAsia="Calibri" w:hAnsi="Calibri" w:cs="Times New Roman"/>
              </w:rPr>
              <w:t>t</w:t>
            </w:r>
            <w:r w:rsidR="00C1716F" w:rsidRPr="007C7564">
              <w:rPr>
                <w:rFonts w:ascii="Calibri" w:eastAsia="Calibri" w:hAnsi="Calibri" w:cs="Times New Roman"/>
              </w:rPr>
              <w:t>ting</w:t>
            </w:r>
            <w:r w:rsidRPr="007C7564">
              <w:rPr>
                <w:rFonts w:ascii="Calibri" w:eastAsia="Calibri" w:hAnsi="Calibri" w:cs="Times New Roman"/>
              </w:rPr>
              <w:t xml:space="preserve"> </w:t>
            </w:r>
            <w:r>
              <w:rPr>
                <w:rFonts w:ascii="Calibri" w:eastAsia="Calibri" w:hAnsi="Calibri" w:cs="Times New Roman"/>
              </w:rPr>
              <w:t>together the District-Wide Facilities Master Plan. They are gathering info from various colleges of projects that need to be included</w:t>
            </w:r>
            <w:r w:rsidRPr="007C7564">
              <w:rPr>
                <w:rFonts w:ascii="Calibri" w:eastAsia="Calibri" w:hAnsi="Calibri" w:cs="Times New Roman"/>
              </w:rPr>
              <w:t xml:space="preserve"> </w:t>
            </w:r>
            <w:r w:rsidR="00C1716F" w:rsidRPr="007C7564">
              <w:rPr>
                <w:rFonts w:ascii="Calibri" w:eastAsia="Calibri" w:hAnsi="Calibri" w:cs="Times New Roman"/>
              </w:rPr>
              <w:t>in</w:t>
            </w:r>
            <w:r w:rsidRPr="007C7564">
              <w:rPr>
                <w:rFonts w:ascii="Calibri" w:eastAsia="Calibri" w:hAnsi="Calibri" w:cs="Times New Roman"/>
              </w:rPr>
              <w:t xml:space="preserve"> </w:t>
            </w:r>
            <w:r>
              <w:rPr>
                <w:rFonts w:ascii="Calibri" w:eastAsia="Calibri" w:hAnsi="Calibri" w:cs="Times New Roman"/>
              </w:rPr>
              <w:t xml:space="preserve">the plan. Atheria </w:t>
            </w:r>
            <w:r w:rsidR="00F75A15">
              <w:rPr>
                <w:rFonts w:ascii="Calibri" w:eastAsia="Calibri" w:hAnsi="Calibri" w:cs="Times New Roman"/>
              </w:rPr>
              <w:t xml:space="preserve">will </w:t>
            </w:r>
            <w:r w:rsidR="00C1716F" w:rsidRPr="007C7564">
              <w:rPr>
                <w:rFonts w:ascii="Calibri" w:eastAsia="Calibri" w:hAnsi="Calibri" w:cs="Times New Roman"/>
              </w:rPr>
              <w:t>assist by providing</w:t>
            </w:r>
            <w:r w:rsidR="007C7564" w:rsidRPr="007C7564">
              <w:rPr>
                <w:rFonts w:ascii="Calibri" w:eastAsia="Calibri" w:hAnsi="Calibri" w:cs="Times New Roman"/>
              </w:rPr>
              <w:t xml:space="preserve"> crucial information pertaining</w:t>
            </w:r>
            <w:r w:rsidR="007C7564">
              <w:rPr>
                <w:rFonts w:ascii="Calibri" w:eastAsia="Calibri" w:hAnsi="Calibri" w:cs="Times New Roman"/>
                <w:b/>
              </w:rPr>
              <w:t xml:space="preserve"> </w:t>
            </w:r>
            <w:r w:rsidR="00F75A15">
              <w:rPr>
                <w:rFonts w:ascii="Calibri" w:eastAsia="Calibri" w:hAnsi="Calibri" w:cs="Times New Roman"/>
              </w:rPr>
              <w:t>Facilities Master Plan.</w:t>
            </w:r>
          </w:p>
          <w:p w:rsidR="00C1716F" w:rsidRDefault="00C1716F" w:rsidP="00953934">
            <w:pPr>
              <w:spacing w:after="0" w:line="240" w:lineRule="auto"/>
              <w:rPr>
                <w:rFonts w:ascii="Calibri" w:eastAsia="Calibri" w:hAnsi="Calibri" w:cs="Times New Roman"/>
              </w:rPr>
            </w:pPr>
          </w:p>
          <w:p w:rsidR="0041696E" w:rsidRDefault="0041696E" w:rsidP="00953934">
            <w:pPr>
              <w:spacing w:after="0" w:line="240" w:lineRule="auto"/>
              <w:rPr>
                <w:rFonts w:ascii="Calibri" w:eastAsia="Calibri" w:hAnsi="Calibri" w:cs="Times New Roman"/>
                <w:strike/>
              </w:rPr>
            </w:pPr>
            <w:r w:rsidRPr="007C7564">
              <w:rPr>
                <w:rFonts w:ascii="Calibri" w:eastAsia="Calibri" w:hAnsi="Calibri" w:cs="Times New Roman"/>
              </w:rPr>
              <w:t xml:space="preserve">It should be noted that </w:t>
            </w:r>
            <w:r w:rsidR="00200A66" w:rsidRPr="007C7564">
              <w:rPr>
                <w:rFonts w:ascii="Calibri" w:eastAsia="Calibri" w:hAnsi="Calibri" w:cs="Times New Roman"/>
              </w:rPr>
              <w:t xml:space="preserve">2118 </w:t>
            </w:r>
            <w:proofErr w:type="spellStart"/>
            <w:r w:rsidR="00200A66" w:rsidRPr="007C7564">
              <w:rPr>
                <w:rFonts w:ascii="Calibri" w:eastAsia="Calibri" w:hAnsi="Calibri" w:cs="Times New Roman"/>
              </w:rPr>
              <w:t>Milvia</w:t>
            </w:r>
            <w:proofErr w:type="spellEnd"/>
            <w:r w:rsidR="00200A66" w:rsidRPr="007C7564">
              <w:rPr>
                <w:rFonts w:ascii="Calibri" w:eastAsia="Calibri" w:hAnsi="Calibri" w:cs="Times New Roman"/>
              </w:rPr>
              <w:t xml:space="preserve"> Street</w:t>
            </w:r>
            <w:r w:rsidRPr="007C7564">
              <w:rPr>
                <w:rFonts w:ascii="Calibri" w:eastAsia="Calibri" w:hAnsi="Calibri" w:cs="Times New Roman"/>
              </w:rPr>
              <w:t xml:space="preserve"> is </w:t>
            </w:r>
            <w:r w:rsidR="00200A66" w:rsidRPr="007C7564">
              <w:rPr>
                <w:rFonts w:ascii="Calibri" w:eastAsia="Calibri" w:hAnsi="Calibri" w:cs="Times New Roman"/>
              </w:rPr>
              <w:t>not a part of this</w:t>
            </w:r>
            <w:r w:rsidR="00F75A15" w:rsidRPr="007C7564">
              <w:rPr>
                <w:rFonts w:ascii="Calibri" w:eastAsia="Calibri" w:hAnsi="Calibri" w:cs="Times New Roman"/>
              </w:rPr>
              <w:t xml:space="preserve"> </w:t>
            </w:r>
            <w:r w:rsidR="00200A66" w:rsidRPr="007C7564">
              <w:rPr>
                <w:rFonts w:ascii="Calibri" w:eastAsia="Calibri" w:hAnsi="Calibri" w:cs="Times New Roman"/>
              </w:rPr>
              <w:t xml:space="preserve">master plan. </w:t>
            </w:r>
            <w:r w:rsidRPr="007C7564">
              <w:rPr>
                <w:rFonts w:ascii="Calibri" w:eastAsia="Calibri" w:hAnsi="Calibri" w:cs="Times New Roman"/>
              </w:rPr>
              <w:t>The reason being we</w:t>
            </w:r>
            <w:r w:rsidRPr="007C7564">
              <w:rPr>
                <w:rFonts w:ascii="Calibri" w:eastAsia="Calibri" w:hAnsi="Calibri" w:cs="Times New Roman"/>
                <w:b/>
              </w:rPr>
              <w:t xml:space="preserve"> </w:t>
            </w:r>
            <w:r w:rsidR="00200A66">
              <w:rPr>
                <w:rFonts w:ascii="Calibri" w:eastAsia="Calibri" w:hAnsi="Calibri" w:cs="Times New Roman"/>
              </w:rPr>
              <w:t>cannot request funding from the state if the project has been awarded to an architect</w:t>
            </w:r>
            <w:r>
              <w:rPr>
                <w:rFonts w:ascii="Calibri" w:eastAsia="Calibri" w:hAnsi="Calibri" w:cs="Times New Roman"/>
              </w:rPr>
              <w:t>.</w:t>
            </w:r>
            <w:r w:rsidR="00200A66">
              <w:rPr>
                <w:rFonts w:ascii="Calibri" w:eastAsia="Calibri" w:hAnsi="Calibri" w:cs="Times New Roman"/>
              </w:rPr>
              <w:t xml:space="preserve"> </w:t>
            </w:r>
          </w:p>
          <w:p w:rsidR="007C7564" w:rsidRDefault="007C7564" w:rsidP="00953934">
            <w:pPr>
              <w:spacing w:after="0" w:line="240" w:lineRule="auto"/>
              <w:rPr>
                <w:rFonts w:ascii="Calibri" w:eastAsia="Calibri" w:hAnsi="Calibri" w:cs="Times New Roman"/>
                <w:strike/>
              </w:rPr>
            </w:pPr>
          </w:p>
          <w:p w:rsidR="00DF3106" w:rsidRDefault="0041696E" w:rsidP="00953934">
            <w:pPr>
              <w:spacing w:after="0" w:line="240" w:lineRule="auto"/>
              <w:rPr>
                <w:rFonts w:ascii="Calibri" w:eastAsia="Calibri" w:hAnsi="Calibri" w:cs="Times New Roman"/>
              </w:rPr>
            </w:pPr>
            <w:r w:rsidRPr="007C7564">
              <w:rPr>
                <w:rFonts w:ascii="Calibri" w:eastAsia="Calibri" w:hAnsi="Calibri" w:cs="Times New Roman"/>
              </w:rPr>
              <w:t>Steinberg Architects was selected as the Districts master planners and they have prior experience working on PCCD’s FMP’s.</w:t>
            </w:r>
            <w:r w:rsidRPr="007C7564">
              <w:rPr>
                <w:rFonts w:ascii="Calibri" w:eastAsia="Calibri" w:hAnsi="Calibri" w:cs="Times New Roman"/>
                <w:b/>
              </w:rPr>
              <w:t xml:space="preserve"> </w:t>
            </w:r>
            <w:r w:rsidR="00BA1AE9">
              <w:rPr>
                <w:rFonts w:ascii="Calibri" w:eastAsia="Calibri" w:hAnsi="Calibri" w:cs="Times New Roman"/>
              </w:rPr>
              <w:t>The FMP needs to be submitted to the state to request funding for a new bond</w:t>
            </w:r>
            <w:r w:rsidR="00501302">
              <w:rPr>
                <w:rFonts w:ascii="Calibri" w:eastAsia="Calibri" w:hAnsi="Calibri" w:cs="Times New Roman"/>
              </w:rPr>
              <w:t xml:space="preserve">. </w:t>
            </w:r>
            <w:bookmarkStart w:id="0" w:name="_GoBack"/>
            <w:bookmarkEnd w:id="0"/>
          </w:p>
          <w:p w:rsidR="007F4222" w:rsidRDefault="007F4222" w:rsidP="00953934">
            <w:pPr>
              <w:spacing w:after="0" w:line="240" w:lineRule="auto"/>
              <w:rPr>
                <w:rFonts w:ascii="Calibri" w:eastAsia="Calibri" w:hAnsi="Calibri" w:cs="Times New Roman"/>
              </w:rPr>
            </w:pPr>
          </w:p>
          <w:p w:rsidR="007F4222" w:rsidRDefault="007F4222" w:rsidP="00953934">
            <w:pPr>
              <w:spacing w:after="0" w:line="240" w:lineRule="auto"/>
              <w:rPr>
                <w:rFonts w:ascii="Calibri" w:eastAsia="Calibri" w:hAnsi="Calibri" w:cs="Times New Roman"/>
              </w:rPr>
            </w:pPr>
            <w:r>
              <w:rPr>
                <w:rFonts w:ascii="Calibri" w:eastAsia="Calibri" w:hAnsi="Calibri" w:cs="Times New Roman"/>
              </w:rPr>
              <w:t xml:space="preserve">PCCD District Wide Facilities &amp; Technology Master Plan (FTMP) </w:t>
            </w:r>
            <w:r>
              <w:rPr>
                <w:rFonts w:ascii="Calibri" w:eastAsia="Calibri" w:hAnsi="Calibri" w:cs="Times New Roman"/>
              </w:rPr>
              <w:lastRenderedPageBreak/>
              <w:t>Update: Process Plan and Schedule for January-December 2017 distributed-</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Kick off campus REPs, publicize &amp; launch survey</w:t>
            </w:r>
            <w:r w:rsidR="00DC48B7">
              <w:rPr>
                <w:rFonts w:ascii="Calibri" w:eastAsia="Calibri" w:hAnsi="Calibri" w:cs="Times New Roman"/>
              </w:rPr>
              <w:t>- early February</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Main campus outreach: online survey</w:t>
            </w:r>
            <w:r w:rsidR="00DC48B7">
              <w:rPr>
                <w:rFonts w:ascii="Calibri" w:eastAsia="Calibri" w:hAnsi="Calibri" w:cs="Times New Roman"/>
              </w:rPr>
              <w:t>- February</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(1) Campus workshop or GOTOMTG with committees. Review &amp; feedback on online survey feedback</w:t>
            </w:r>
            <w:r w:rsidR="00DC48B7">
              <w:rPr>
                <w:rFonts w:ascii="Calibri" w:eastAsia="Calibri" w:hAnsi="Calibri" w:cs="Times New Roman"/>
              </w:rPr>
              <w:t>- March</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Review campus feedback &amp; confirm direction</w:t>
            </w:r>
            <w:r w:rsidR="00DC48B7">
              <w:rPr>
                <w:rFonts w:ascii="Calibri" w:eastAsia="Calibri" w:hAnsi="Calibri" w:cs="Times New Roman"/>
              </w:rPr>
              <w:t>- March</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Review list of projects by campus &amp; provide direction</w:t>
            </w:r>
            <w:r w:rsidR="00DC48B7">
              <w:rPr>
                <w:rFonts w:ascii="Calibri" w:eastAsia="Calibri" w:hAnsi="Calibri" w:cs="Times New Roman"/>
              </w:rPr>
              <w:t>- April</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GOTOMTG with committees to validate and prioritize campus list of projects</w:t>
            </w:r>
            <w:r w:rsidR="00DC48B7">
              <w:rPr>
                <w:rFonts w:ascii="Calibri" w:eastAsia="Calibri" w:hAnsi="Calibri" w:cs="Times New Roman"/>
              </w:rPr>
              <w:t>- beginning of May</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Review &amp; validate campus priorities &amp; prioritize district-wide</w:t>
            </w:r>
            <w:r w:rsidR="00DC48B7">
              <w:rPr>
                <w:rFonts w:ascii="Calibri" w:eastAsia="Calibri" w:hAnsi="Calibri" w:cs="Times New Roman"/>
              </w:rPr>
              <w:t>- end of May and beginning of June</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Review FMP proposed revisions &amp; options where applicable</w:t>
            </w:r>
            <w:r w:rsidR="00DC48B7">
              <w:rPr>
                <w:rFonts w:ascii="Calibri" w:eastAsia="Calibri" w:hAnsi="Calibri" w:cs="Times New Roman"/>
              </w:rPr>
              <w:t>- end of August and beginning of September</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(1) Campus workshop to review FMP proposed revisions (&amp; options where applicable)</w:t>
            </w:r>
            <w:r w:rsidR="00DC48B7">
              <w:rPr>
                <w:rFonts w:ascii="Calibri" w:eastAsia="Calibri" w:hAnsi="Calibri" w:cs="Times New Roman"/>
              </w:rPr>
              <w:t>- September</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Campus survey regarding FMP proposed revisions (optional)</w:t>
            </w:r>
            <w:r w:rsidR="00DC48B7">
              <w:rPr>
                <w:rFonts w:ascii="Calibri" w:eastAsia="Calibri" w:hAnsi="Calibri" w:cs="Times New Roman"/>
              </w:rPr>
              <w:t>- early October</w:t>
            </w:r>
          </w:p>
          <w:p w:rsid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Provide direction on campus feedback for draft &amp; costing</w:t>
            </w:r>
            <w:r w:rsidR="00DC48B7">
              <w:rPr>
                <w:rFonts w:ascii="Calibri" w:eastAsia="Calibri" w:hAnsi="Calibri" w:cs="Times New Roman"/>
              </w:rPr>
              <w:t>- October</w:t>
            </w:r>
          </w:p>
          <w:p w:rsidR="007F4222" w:rsidRPr="007F4222" w:rsidRDefault="007F4222" w:rsidP="007F4222">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Review &amp; comment on draft FMP updates &amp; cost estimate</w:t>
            </w:r>
            <w:r w:rsidR="00DC48B7">
              <w:rPr>
                <w:rFonts w:ascii="Calibri" w:eastAsia="Calibri" w:hAnsi="Calibri" w:cs="Times New Roman"/>
              </w:rPr>
              <w:t>- November and December</w:t>
            </w:r>
          </w:p>
          <w:p w:rsidR="00992C7C" w:rsidRDefault="00992C7C" w:rsidP="00953934">
            <w:pPr>
              <w:spacing w:after="0" w:line="240" w:lineRule="auto"/>
              <w:rPr>
                <w:rFonts w:ascii="Calibri" w:eastAsia="Calibri" w:hAnsi="Calibri" w:cs="Times New Roman"/>
              </w:rPr>
            </w:pPr>
          </w:p>
        </w:tc>
        <w:tc>
          <w:tcPr>
            <w:tcW w:w="2981" w:type="dxa"/>
          </w:tcPr>
          <w:p w:rsidR="00DF3106" w:rsidRPr="003F1186" w:rsidRDefault="00DF3106" w:rsidP="00953934">
            <w:pPr>
              <w:spacing w:after="0" w:line="240" w:lineRule="auto"/>
              <w:rPr>
                <w:rFonts w:ascii="Calibri" w:eastAsia="Times New Roman" w:hAnsi="Calibri" w:cs="Times New Roman"/>
              </w:rPr>
            </w:pPr>
          </w:p>
        </w:tc>
        <w:tc>
          <w:tcPr>
            <w:tcW w:w="2301" w:type="dxa"/>
          </w:tcPr>
          <w:p w:rsidR="00DF3106" w:rsidRPr="00501302" w:rsidRDefault="00501302" w:rsidP="00501302">
            <w:pPr>
              <w:spacing w:after="0" w:line="240" w:lineRule="auto"/>
              <w:rPr>
                <w:rFonts w:ascii="Calibri" w:eastAsia="Times New Roman" w:hAnsi="Calibri" w:cs="Times New Roman"/>
              </w:rPr>
            </w:pPr>
            <w:r>
              <w:rPr>
                <w:rFonts w:ascii="Calibri" w:eastAsia="Times New Roman" w:hAnsi="Calibri" w:cs="Times New Roman"/>
              </w:rPr>
              <w:t>*on-going agenda item: District-Wide Facilities Master Plan (FMP)</w:t>
            </w:r>
          </w:p>
        </w:tc>
      </w:tr>
      <w:tr w:rsidR="00E16EBE" w:rsidRPr="003F1186" w:rsidTr="00953934">
        <w:trPr>
          <w:trHeight w:val="514"/>
        </w:trPr>
        <w:tc>
          <w:tcPr>
            <w:tcW w:w="3330" w:type="dxa"/>
          </w:tcPr>
          <w:p w:rsidR="00E16EBE" w:rsidRDefault="00E16EBE"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Mural in the Atrium- Juana Alicia Araiza</w:t>
            </w:r>
          </w:p>
        </w:tc>
        <w:tc>
          <w:tcPr>
            <w:tcW w:w="6076" w:type="dxa"/>
          </w:tcPr>
          <w:p w:rsidR="00E16EBE" w:rsidRDefault="000206CC" w:rsidP="00953934">
            <w:pPr>
              <w:spacing w:after="0" w:line="240" w:lineRule="auto"/>
              <w:rPr>
                <w:rFonts w:ascii="Calibri" w:eastAsia="Calibri" w:hAnsi="Calibri" w:cs="Times New Roman"/>
              </w:rPr>
            </w:pPr>
            <w:r>
              <w:rPr>
                <w:rFonts w:ascii="Calibri" w:eastAsia="Calibri" w:hAnsi="Calibri" w:cs="Times New Roman"/>
              </w:rPr>
              <w:t>There is limited damage to the mural in the atrium. There is a ding in the wall. Juana Alicia believes it came from bumping</w:t>
            </w:r>
            <w:r w:rsidR="00307EA9">
              <w:rPr>
                <w:rFonts w:ascii="Calibri" w:eastAsia="Calibri" w:hAnsi="Calibri" w:cs="Times New Roman"/>
              </w:rPr>
              <w:t xml:space="preserve"> furniture up against the wall. </w:t>
            </w:r>
          </w:p>
          <w:p w:rsidR="00307EA9" w:rsidRDefault="00307EA9" w:rsidP="00307EA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Juana Alicia wants to request funds to </w:t>
            </w:r>
            <w:r w:rsidR="0028526E">
              <w:rPr>
                <w:rFonts w:ascii="Calibri" w:eastAsia="Calibri" w:hAnsi="Calibri" w:cs="Times New Roman"/>
              </w:rPr>
              <w:t>re</w:t>
            </w:r>
            <w:r>
              <w:rPr>
                <w:rFonts w:ascii="Calibri" w:eastAsia="Calibri" w:hAnsi="Calibri" w:cs="Times New Roman"/>
              </w:rPr>
              <w:t>pair it.</w:t>
            </w:r>
          </w:p>
          <w:p w:rsidR="00307EA9" w:rsidRDefault="00307EA9" w:rsidP="00307EA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Ask janitorial staff not to put furniture there.</w:t>
            </w:r>
          </w:p>
          <w:p w:rsidR="00307EA9" w:rsidRDefault="00307EA9" w:rsidP="00307EA9">
            <w:pPr>
              <w:pStyle w:val="ListParagraph"/>
              <w:numPr>
                <w:ilvl w:val="0"/>
                <w:numId w:val="14"/>
              </w:numPr>
              <w:spacing w:after="0" w:line="240" w:lineRule="auto"/>
              <w:rPr>
                <w:rFonts w:ascii="Calibri" w:eastAsia="Calibri" w:hAnsi="Calibri" w:cs="Times New Roman"/>
              </w:rPr>
            </w:pPr>
            <w:r w:rsidRPr="00307EA9">
              <w:rPr>
                <w:rFonts w:ascii="Calibri" w:eastAsia="Calibri" w:hAnsi="Calibri" w:cs="Times New Roman"/>
              </w:rPr>
              <w:t xml:space="preserve">The previous President, Debbie Budd, recommended getting a </w:t>
            </w:r>
            <w:proofErr w:type="spellStart"/>
            <w:r w:rsidRPr="00307EA9">
              <w:rPr>
                <w:rFonts w:ascii="Calibri" w:eastAsia="Calibri" w:hAnsi="Calibri" w:cs="Times New Roman"/>
              </w:rPr>
              <w:t>plexiglass</w:t>
            </w:r>
            <w:proofErr w:type="spellEnd"/>
            <w:r w:rsidRPr="00307EA9">
              <w:rPr>
                <w:rFonts w:ascii="Calibri" w:eastAsia="Calibri" w:hAnsi="Calibri" w:cs="Times New Roman"/>
              </w:rPr>
              <w:t xml:space="preserve"> to place at the bottom portion of the mural where students sit against the wall. </w:t>
            </w:r>
          </w:p>
          <w:p w:rsidR="000206CC" w:rsidRPr="00D32C67" w:rsidRDefault="00307EA9" w:rsidP="00D32C67">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Reapply anti-graffiti protection.</w:t>
            </w:r>
          </w:p>
        </w:tc>
        <w:tc>
          <w:tcPr>
            <w:tcW w:w="2981" w:type="dxa"/>
          </w:tcPr>
          <w:p w:rsidR="00E16EBE" w:rsidRDefault="00307EA9" w:rsidP="00307EA9">
            <w:pPr>
              <w:spacing w:after="0" w:line="240" w:lineRule="auto"/>
              <w:rPr>
                <w:rFonts w:ascii="Calibri" w:eastAsia="Times New Roman" w:hAnsi="Calibri" w:cs="Times New Roman"/>
              </w:rPr>
            </w:pPr>
            <w:r w:rsidRPr="00307EA9">
              <w:rPr>
                <w:rFonts w:ascii="Calibri" w:eastAsia="Times New Roman" w:hAnsi="Calibri" w:cs="Times New Roman"/>
                <w:b/>
                <w:u w:val="single"/>
              </w:rPr>
              <w:t>Action Item:</w:t>
            </w:r>
            <w:r>
              <w:rPr>
                <w:rFonts w:ascii="Calibri" w:eastAsia="Times New Roman" w:hAnsi="Calibri" w:cs="Times New Roman"/>
              </w:rPr>
              <w:t xml:space="preserve"> Shirley will speak with janitorial staff in regards to furniture placement. </w:t>
            </w:r>
          </w:p>
          <w:p w:rsidR="0028526E" w:rsidRDefault="0028526E" w:rsidP="00307EA9">
            <w:pPr>
              <w:spacing w:after="0" w:line="240" w:lineRule="auto"/>
              <w:rPr>
                <w:rFonts w:ascii="Calibri" w:eastAsia="Times New Roman" w:hAnsi="Calibri" w:cs="Times New Roman"/>
              </w:rPr>
            </w:pPr>
          </w:p>
          <w:p w:rsidR="0028526E" w:rsidRDefault="0028526E" w:rsidP="00307EA9">
            <w:pPr>
              <w:spacing w:after="0" w:line="240" w:lineRule="auto"/>
              <w:rPr>
                <w:rFonts w:ascii="Calibri" w:eastAsia="Times New Roman" w:hAnsi="Calibri" w:cs="Times New Roman"/>
              </w:rPr>
            </w:pPr>
            <w:r w:rsidRPr="0028526E">
              <w:rPr>
                <w:rFonts w:ascii="Calibri" w:eastAsia="Times New Roman" w:hAnsi="Calibri" w:cs="Times New Roman"/>
                <w:b/>
                <w:u w:val="single"/>
              </w:rPr>
              <w:t>Action Item:</w:t>
            </w:r>
            <w:r>
              <w:rPr>
                <w:rFonts w:ascii="Calibri" w:eastAsia="Times New Roman" w:hAnsi="Calibri" w:cs="Times New Roman"/>
              </w:rPr>
              <w:t xml:space="preserve"> Juana Alicia will contact </w:t>
            </w:r>
            <w:r w:rsidR="00870CA3">
              <w:rPr>
                <w:rFonts w:ascii="Calibri" w:eastAsia="Times New Roman" w:hAnsi="Calibri" w:cs="Times New Roman"/>
              </w:rPr>
              <w:t xml:space="preserve">a </w:t>
            </w:r>
            <w:r>
              <w:rPr>
                <w:rFonts w:ascii="Calibri" w:eastAsia="Times New Roman" w:hAnsi="Calibri" w:cs="Times New Roman"/>
              </w:rPr>
              <w:t xml:space="preserve">vendor and get a quote for the </w:t>
            </w:r>
            <w:proofErr w:type="spellStart"/>
            <w:r>
              <w:rPr>
                <w:rFonts w:ascii="Calibri" w:eastAsia="Times New Roman" w:hAnsi="Calibri" w:cs="Times New Roman"/>
              </w:rPr>
              <w:t>plexiglass</w:t>
            </w:r>
            <w:proofErr w:type="spellEnd"/>
            <w:r>
              <w:rPr>
                <w:rFonts w:ascii="Calibri" w:eastAsia="Times New Roman" w:hAnsi="Calibri" w:cs="Times New Roman"/>
              </w:rPr>
              <w:t>.</w:t>
            </w:r>
          </w:p>
          <w:p w:rsidR="00D32C67" w:rsidRDefault="00D32C67" w:rsidP="00307EA9">
            <w:pPr>
              <w:spacing w:after="0" w:line="240" w:lineRule="auto"/>
              <w:rPr>
                <w:rFonts w:ascii="Calibri" w:eastAsia="Times New Roman" w:hAnsi="Calibri" w:cs="Times New Roman"/>
              </w:rPr>
            </w:pPr>
          </w:p>
          <w:p w:rsidR="00D32C67" w:rsidRPr="0028526E" w:rsidRDefault="00D32C67" w:rsidP="00D32C67">
            <w:pPr>
              <w:spacing w:after="0" w:line="240" w:lineRule="auto"/>
              <w:rPr>
                <w:rFonts w:ascii="Calibri" w:eastAsia="Calibri" w:hAnsi="Calibri" w:cs="Times New Roman"/>
              </w:rPr>
            </w:pPr>
            <w:r w:rsidRPr="00D32C67">
              <w:rPr>
                <w:rFonts w:ascii="Calibri" w:eastAsia="Times New Roman" w:hAnsi="Calibri" w:cs="Times New Roman"/>
                <w:b/>
                <w:u w:val="single"/>
              </w:rPr>
              <w:t>Action Item:</w:t>
            </w:r>
            <w:r>
              <w:rPr>
                <w:rFonts w:ascii="Calibri" w:eastAsia="Times New Roman" w:hAnsi="Calibri" w:cs="Times New Roman"/>
              </w:rPr>
              <w:t xml:space="preserve"> </w:t>
            </w:r>
            <w:r w:rsidR="000517C0">
              <w:rPr>
                <w:rFonts w:ascii="Calibri" w:eastAsia="Calibri" w:hAnsi="Calibri" w:cs="Times New Roman"/>
              </w:rPr>
              <w:t xml:space="preserve">Juana Alicia will follow up </w:t>
            </w:r>
            <w:r>
              <w:rPr>
                <w:rFonts w:ascii="Calibri" w:eastAsia="Calibri" w:hAnsi="Calibri" w:cs="Times New Roman"/>
              </w:rPr>
              <w:t xml:space="preserve">with her Dean in regards to the mural repair.  </w:t>
            </w:r>
          </w:p>
          <w:p w:rsidR="00D32C67" w:rsidRPr="003F1186" w:rsidRDefault="00D32C67" w:rsidP="00307EA9">
            <w:pPr>
              <w:spacing w:after="0" w:line="240" w:lineRule="auto"/>
              <w:rPr>
                <w:rFonts w:ascii="Calibri" w:eastAsia="Times New Roman" w:hAnsi="Calibri" w:cs="Times New Roman"/>
              </w:rPr>
            </w:pPr>
          </w:p>
        </w:tc>
        <w:tc>
          <w:tcPr>
            <w:tcW w:w="2301" w:type="dxa"/>
          </w:tcPr>
          <w:p w:rsidR="00E16EBE" w:rsidRPr="003F1186" w:rsidRDefault="00E16EBE" w:rsidP="00953934">
            <w:pPr>
              <w:spacing w:after="0" w:line="240" w:lineRule="auto"/>
              <w:rPr>
                <w:rFonts w:ascii="Calibri" w:eastAsia="Times New Roman" w:hAnsi="Calibri" w:cs="Times New Roman"/>
              </w:rPr>
            </w:pPr>
          </w:p>
        </w:tc>
      </w:tr>
      <w:tr w:rsidR="00E16EBE" w:rsidRPr="003F1186" w:rsidTr="00953934">
        <w:trPr>
          <w:trHeight w:val="514"/>
        </w:trPr>
        <w:tc>
          <w:tcPr>
            <w:tcW w:w="3330" w:type="dxa"/>
          </w:tcPr>
          <w:p w:rsidR="00E16EBE" w:rsidRDefault="00F97B24"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 xml:space="preserve">30 </w:t>
            </w:r>
            <w:r w:rsidR="00E16EBE">
              <w:rPr>
                <w:rFonts w:ascii="Calibri" w:eastAsia="Times New Roman" w:hAnsi="Calibri" w:cs="Times New Roman"/>
              </w:rPr>
              <w:t>Day Projects- Shirley Slaughter</w:t>
            </w:r>
          </w:p>
        </w:tc>
        <w:tc>
          <w:tcPr>
            <w:tcW w:w="6076" w:type="dxa"/>
          </w:tcPr>
          <w:p w:rsidR="00E16EBE" w:rsidRDefault="0068740F" w:rsidP="00953934">
            <w:pPr>
              <w:spacing w:after="0" w:line="240" w:lineRule="auto"/>
              <w:rPr>
                <w:rFonts w:ascii="Calibri" w:eastAsia="Calibri" w:hAnsi="Calibri" w:cs="Times New Roman"/>
              </w:rPr>
            </w:pPr>
            <w:r>
              <w:rPr>
                <w:rFonts w:ascii="Calibri" w:eastAsia="Calibri" w:hAnsi="Calibri" w:cs="Times New Roman"/>
              </w:rPr>
              <w:t xml:space="preserve">The District works with the colleges on an annual basis to identify short-term projects which includes deep cleaning, exterior window washing, etc. </w:t>
            </w:r>
            <w:r w:rsidR="00A06C8A">
              <w:rPr>
                <w:rFonts w:ascii="Calibri" w:eastAsia="Calibri" w:hAnsi="Calibri" w:cs="Times New Roman"/>
              </w:rPr>
              <w:t xml:space="preserve">They will be coming up with their list of projects for the end of this fiscal year. </w:t>
            </w:r>
          </w:p>
          <w:p w:rsidR="0068740F" w:rsidRDefault="0068740F" w:rsidP="00953934">
            <w:pPr>
              <w:spacing w:after="0" w:line="240" w:lineRule="auto"/>
              <w:rPr>
                <w:rFonts w:ascii="Calibri" w:eastAsia="Calibri" w:hAnsi="Calibri" w:cs="Times New Roman"/>
              </w:rPr>
            </w:pPr>
          </w:p>
        </w:tc>
        <w:tc>
          <w:tcPr>
            <w:tcW w:w="2981" w:type="dxa"/>
          </w:tcPr>
          <w:p w:rsidR="00E16EBE" w:rsidRDefault="00A06C8A" w:rsidP="00953934">
            <w:pPr>
              <w:spacing w:after="0" w:line="240" w:lineRule="auto"/>
              <w:rPr>
                <w:rFonts w:ascii="Calibri" w:eastAsia="Times New Roman" w:hAnsi="Calibri" w:cs="Times New Roman"/>
              </w:rPr>
            </w:pPr>
            <w:r w:rsidRPr="00E86580">
              <w:rPr>
                <w:rFonts w:ascii="Calibri" w:eastAsia="Times New Roman" w:hAnsi="Calibri" w:cs="Times New Roman"/>
                <w:b/>
                <w:u w:val="single"/>
              </w:rPr>
              <w:t>Action Item:</w:t>
            </w:r>
            <w:r>
              <w:rPr>
                <w:rFonts w:ascii="Calibri" w:eastAsia="Times New Roman" w:hAnsi="Calibri" w:cs="Times New Roman"/>
              </w:rPr>
              <w:t xml:space="preserve"> Shirley will send out a request for the college’s input as to what projects we would like to see completed. </w:t>
            </w:r>
          </w:p>
          <w:p w:rsidR="009B2D1B" w:rsidRDefault="009B2D1B" w:rsidP="00953934">
            <w:pPr>
              <w:spacing w:after="0" w:line="240" w:lineRule="auto"/>
              <w:rPr>
                <w:rFonts w:ascii="Calibri" w:eastAsia="Times New Roman" w:hAnsi="Calibri" w:cs="Times New Roman"/>
              </w:rPr>
            </w:pPr>
          </w:p>
          <w:p w:rsidR="009B2D1B" w:rsidRDefault="009B2D1B" w:rsidP="009B2D1B">
            <w:pPr>
              <w:spacing w:after="0" w:line="240" w:lineRule="auto"/>
              <w:rPr>
                <w:rFonts w:ascii="Calibri" w:eastAsia="Calibri" w:hAnsi="Calibri" w:cs="Times New Roman"/>
              </w:rPr>
            </w:pPr>
            <w:r w:rsidRPr="009B2D1B">
              <w:rPr>
                <w:rFonts w:ascii="Calibri" w:eastAsia="Times New Roman" w:hAnsi="Calibri" w:cs="Times New Roman"/>
                <w:b/>
                <w:u w:val="single"/>
              </w:rPr>
              <w:t>Action Item:</w:t>
            </w:r>
            <w:r>
              <w:rPr>
                <w:rFonts w:ascii="Calibri" w:eastAsia="Times New Roman" w:hAnsi="Calibri" w:cs="Times New Roman"/>
              </w:rPr>
              <w:t xml:space="preserve"> </w:t>
            </w:r>
            <w:r>
              <w:rPr>
                <w:rFonts w:ascii="Calibri" w:eastAsia="Calibri" w:hAnsi="Calibri" w:cs="Times New Roman"/>
              </w:rPr>
              <w:t xml:space="preserve">In addition to the 30 Day Projects, Shirley will send out a request for scheduled maintenance. </w:t>
            </w:r>
          </w:p>
          <w:p w:rsidR="009B2D1B" w:rsidRPr="003F1186" w:rsidRDefault="009B2D1B" w:rsidP="00953934">
            <w:pPr>
              <w:spacing w:after="0" w:line="240" w:lineRule="auto"/>
              <w:rPr>
                <w:rFonts w:ascii="Calibri" w:eastAsia="Times New Roman" w:hAnsi="Calibri" w:cs="Times New Roman"/>
              </w:rPr>
            </w:pPr>
          </w:p>
        </w:tc>
        <w:tc>
          <w:tcPr>
            <w:tcW w:w="2301" w:type="dxa"/>
          </w:tcPr>
          <w:p w:rsidR="00E16EBE" w:rsidRPr="003F1186" w:rsidRDefault="00E16EBE" w:rsidP="00953934">
            <w:pPr>
              <w:spacing w:after="0" w:line="240" w:lineRule="auto"/>
              <w:rPr>
                <w:rFonts w:ascii="Calibri" w:eastAsia="Times New Roman" w:hAnsi="Calibri" w:cs="Times New Roman"/>
              </w:rPr>
            </w:pPr>
          </w:p>
        </w:tc>
      </w:tr>
      <w:tr w:rsidR="00E86580" w:rsidRPr="003F1186" w:rsidTr="00953934">
        <w:trPr>
          <w:trHeight w:val="514"/>
        </w:trPr>
        <w:tc>
          <w:tcPr>
            <w:tcW w:w="3330" w:type="dxa"/>
          </w:tcPr>
          <w:p w:rsidR="00E86580" w:rsidRDefault="00650FBF"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Electrical Upgrade</w:t>
            </w:r>
            <w:r w:rsidR="006D2D14">
              <w:rPr>
                <w:rFonts w:ascii="Calibri" w:eastAsia="Times New Roman" w:hAnsi="Calibri" w:cs="Times New Roman"/>
              </w:rPr>
              <w:t>- Vincent Koo</w:t>
            </w:r>
          </w:p>
        </w:tc>
        <w:tc>
          <w:tcPr>
            <w:tcW w:w="6076" w:type="dxa"/>
          </w:tcPr>
          <w:p w:rsidR="00E86580" w:rsidRDefault="00650FBF" w:rsidP="00953934">
            <w:pPr>
              <w:spacing w:after="0" w:line="240" w:lineRule="auto"/>
              <w:rPr>
                <w:rFonts w:ascii="Calibri" w:eastAsia="Calibri" w:hAnsi="Calibri" w:cs="Times New Roman"/>
              </w:rPr>
            </w:pPr>
            <w:r>
              <w:rPr>
                <w:rFonts w:ascii="Calibri" w:eastAsia="Calibri" w:hAnsi="Calibri" w:cs="Times New Roman"/>
              </w:rPr>
              <w:t xml:space="preserve">Vincent wants to know if we are able to upgrade our electrical to tap into the emergency power. Shirley believes we may be able to include it into our scheduled maintenance. </w:t>
            </w:r>
          </w:p>
          <w:p w:rsidR="00650FBF" w:rsidRDefault="00650FBF" w:rsidP="009B2D1B">
            <w:pPr>
              <w:spacing w:after="0" w:line="240" w:lineRule="auto"/>
              <w:rPr>
                <w:rFonts w:ascii="Calibri" w:eastAsia="Calibri" w:hAnsi="Calibri" w:cs="Times New Roman"/>
              </w:rPr>
            </w:pPr>
          </w:p>
        </w:tc>
        <w:tc>
          <w:tcPr>
            <w:tcW w:w="2981" w:type="dxa"/>
          </w:tcPr>
          <w:p w:rsidR="00E86580" w:rsidRPr="003F1186" w:rsidRDefault="00650FBF" w:rsidP="00953934">
            <w:pPr>
              <w:spacing w:after="0" w:line="240" w:lineRule="auto"/>
              <w:rPr>
                <w:rFonts w:ascii="Calibri" w:eastAsia="Times New Roman" w:hAnsi="Calibri" w:cs="Times New Roman"/>
              </w:rPr>
            </w:pPr>
            <w:r w:rsidRPr="00650FBF">
              <w:rPr>
                <w:rFonts w:ascii="Calibri" w:eastAsia="Times New Roman" w:hAnsi="Calibri" w:cs="Times New Roman"/>
                <w:b/>
                <w:u w:val="single"/>
              </w:rPr>
              <w:t>Action Item:</w:t>
            </w:r>
            <w:r>
              <w:rPr>
                <w:rFonts w:ascii="Calibri" w:eastAsia="Times New Roman" w:hAnsi="Calibri" w:cs="Times New Roman"/>
              </w:rPr>
              <w:t xml:space="preserve"> Vincent will send Shirley an email to see if the electrical upgrade can be included in the scheduled maintenance. </w:t>
            </w:r>
          </w:p>
        </w:tc>
        <w:tc>
          <w:tcPr>
            <w:tcW w:w="2301" w:type="dxa"/>
          </w:tcPr>
          <w:p w:rsidR="00E86580" w:rsidRPr="003F1186" w:rsidRDefault="00E86580" w:rsidP="00953934">
            <w:pPr>
              <w:spacing w:after="0" w:line="240" w:lineRule="auto"/>
              <w:rPr>
                <w:rFonts w:ascii="Calibri" w:eastAsia="Times New Roman" w:hAnsi="Calibri" w:cs="Times New Roman"/>
              </w:rPr>
            </w:pPr>
          </w:p>
        </w:tc>
      </w:tr>
      <w:tr w:rsidR="00EB6FD0" w:rsidRPr="003F1186" w:rsidTr="00953934">
        <w:trPr>
          <w:trHeight w:val="514"/>
        </w:trPr>
        <w:tc>
          <w:tcPr>
            <w:tcW w:w="3330" w:type="dxa"/>
          </w:tcPr>
          <w:p w:rsidR="00EB6FD0" w:rsidRPr="005D547B" w:rsidRDefault="00EB6FD0" w:rsidP="00953934">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Adjourn</w:t>
            </w:r>
          </w:p>
        </w:tc>
        <w:tc>
          <w:tcPr>
            <w:tcW w:w="6076" w:type="dxa"/>
          </w:tcPr>
          <w:p w:rsidR="00EB6FD0" w:rsidRPr="002B1AAE" w:rsidRDefault="000D7C0E" w:rsidP="00953934">
            <w:pPr>
              <w:spacing w:after="0" w:line="240" w:lineRule="auto"/>
              <w:rPr>
                <w:rFonts w:ascii="Calibri" w:eastAsia="Calibri" w:hAnsi="Calibri" w:cs="Times New Roman"/>
              </w:rPr>
            </w:pPr>
            <w:r>
              <w:rPr>
                <w:rFonts w:ascii="Calibri" w:eastAsia="Calibri" w:hAnsi="Calibri" w:cs="Times New Roman"/>
              </w:rPr>
              <w:t>1:38</w:t>
            </w:r>
            <w:r w:rsidR="00EB6FD0" w:rsidRPr="002B1AAE">
              <w:rPr>
                <w:rFonts w:ascii="Calibri" w:eastAsia="Calibri" w:hAnsi="Calibri" w:cs="Times New Roman"/>
              </w:rPr>
              <w:t xml:space="preserve">PM </w:t>
            </w:r>
          </w:p>
        </w:tc>
        <w:tc>
          <w:tcPr>
            <w:tcW w:w="2981" w:type="dxa"/>
          </w:tcPr>
          <w:p w:rsidR="00EB6FD0" w:rsidRPr="003F1186" w:rsidRDefault="00EB6FD0" w:rsidP="00953934">
            <w:pPr>
              <w:spacing w:after="0" w:line="240" w:lineRule="auto"/>
              <w:rPr>
                <w:rFonts w:ascii="Calibri" w:eastAsia="Times New Roman" w:hAnsi="Calibri" w:cs="Times New Roman"/>
              </w:rPr>
            </w:pPr>
          </w:p>
        </w:tc>
        <w:tc>
          <w:tcPr>
            <w:tcW w:w="2301" w:type="dxa"/>
          </w:tcPr>
          <w:p w:rsidR="00EB6FD0" w:rsidRPr="003F1186" w:rsidRDefault="00EB6FD0" w:rsidP="00953934">
            <w:pPr>
              <w:spacing w:after="0" w:line="240" w:lineRule="auto"/>
              <w:rPr>
                <w:rFonts w:ascii="Calibri" w:eastAsia="Times New Roman" w:hAnsi="Calibri" w:cs="Times New Roman"/>
              </w:rPr>
            </w:pPr>
          </w:p>
        </w:tc>
      </w:tr>
    </w:tbl>
    <w:p w:rsidR="008F7A67" w:rsidRDefault="008F7A67"/>
    <w:sectPr w:rsidR="008F7A67" w:rsidSect="00EB6FD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B7" w:rsidRDefault="00505BB7" w:rsidP="00EB6FD0">
      <w:pPr>
        <w:spacing w:after="0" w:line="240" w:lineRule="auto"/>
      </w:pPr>
      <w:r>
        <w:separator/>
      </w:r>
    </w:p>
  </w:endnote>
  <w:endnote w:type="continuationSeparator" w:id="0">
    <w:p w:rsidR="00505BB7" w:rsidRDefault="00505BB7" w:rsidP="00EB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27336"/>
      <w:docPartObj>
        <w:docPartGallery w:val="Page Numbers (Bottom of Page)"/>
        <w:docPartUnique/>
      </w:docPartObj>
    </w:sdtPr>
    <w:sdtEndPr>
      <w:rPr>
        <w:noProof/>
      </w:rPr>
    </w:sdtEndPr>
    <w:sdtContent>
      <w:p w:rsidR="00EB6FD0" w:rsidRDefault="00EB6FD0" w:rsidP="00EB6FD0">
        <w:pPr>
          <w:pStyle w:val="Footer"/>
          <w:jc w:val="right"/>
        </w:pPr>
        <w:r>
          <w:t xml:space="preserve">Page | </w:t>
        </w:r>
        <w:r>
          <w:fldChar w:fldCharType="begin"/>
        </w:r>
        <w:r>
          <w:instrText xml:space="preserve"> PAGE   \* MERGEFORMAT </w:instrText>
        </w:r>
        <w:r>
          <w:fldChar w:fldCharType="separate"/>
        </w:r>
        <w:r w:rsidR="007C7564">
          <w:rPr>
            <w:noProof/>
          </w:rPr>
          <w:t>1</w:t>
        </w:r>
        <w:r>
          <w:rPr>
            <w:noProof/>
          </w:rPr>
          <w:fldChar w:fldCharType="end"/>
        </w:r>
      </w:p>
    </w:sdtContent>
  </w:sdt>
  <w:p w:rsidR="00EB6FD0" w:rsidRDefault="00EB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B7" w:rsidRDefault="00505BB7" w:rsidP="00EB6FD0">
      <w:pPr>
        <w:spacing w:after="0" w:line="240" w:lineRule="auto"/>
      </w:pPr>
      <w:r>
        <w:separator/>
      </w:r>
    </w:p>
  </w:footnote>
  <w:footnote w:type="continuationSeparator" w:id="0">
    <w:p w:rsidR="00505BB7" w:rsidRDefault="00505BB7" w:rsidP="00EB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104AF"/>
    <w:multiLevelType w:val="hybridMultilevel"/>
    <w:tmpl w:val="CF8E1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A65C0"/>
    <w:multiLevelType w:val="hybridMultilevel"/>
    <w:tmpl w:val="85220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22B37"/>
    <w:multiLevelType w:val="hybridMultilevel"/>
    <w:tmpl w:val="4328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50729"/>
    <w:multiLevelType w:val="hybridMultilevel"/>
    <w:tmpl w:val="46C2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3621E"/>
    <w:multiLevelType w:val="hybridMultilevel"/>
    <w:tmpl w:val="AFF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01911"/>
    <w:multiLevelType w:val="hybridMultilevel"/>
    <w:tmpl w:val="99166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8C59D8"/>
    <w:multiLevelType w:val="hybridMultilevel"/>
    <w:tmpl w:val="4BC06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10F23"/>
    <w:multiLevelType w:val="hybridMultilevel"/>
    <w:tmpl w:val="E52C6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D497E"/>
    <w:multiLevelType w:val="hybridMultilevel"/>
    <w:tmpl w:val="5C88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915ED"/>
    <w:multiLevelType w:val="hybridMultilevel"/>
    <w:tmpl w:val="9A98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344EC"/>
    <w:multiLevelType w:val="hybridMultilevel"/>
    <w:tmpl w:val="8E88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731A6"/>
    <w:multiLevelType w:val="hybridMultilevel"/>
    <w:tmpl w:val="138402A8"/>
    <w:lvl w:ilvl="0" w:tplc="E63413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12"/>
  </w:num>
  <w:num w:numId="6">
    <w:abstractNumId w:val="13"/>
  </w:num>
  <w:num w:numId="7">
    <w:abstractNumId w:val="1"/>
  </w:num>
  <w:num w:numId="8">
    <w:abstractNumId w:val="9"/>
  </w:num>
  <w:num w:numId="9">
    <w:abstractNumId w:val="8"/>
  </w:num>
  <w:num w:numId="10">
    <w:abstractNumId w:val="7"/>
  </w:num>
  <w:num w:numId="11">
    <w:abstractNumId w:val="4"/>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D0"/>
    <w:rsid w:val="000206CC"/>
    <w:rsid w:val="000254A8"/>
    <w:rsid w:val="00032AA3"/>
    <w:rsid w:val="000517C0"/>
    <w:rsid w:val="00056727"/>
    <w:rsid w:val="0006236B"/>
    <w:rsid w:val="00070602"/>
    <w:rsid w:val="0007088F"/>
    <w:rsid w:val="00071E82"/>
    <w:rsid w:val="00087EBF"/>
    <w:rsid w:val="000A037F"/>
    <w:rsid w:val="000A6359"/>
    <w:rsid w:val="000D7C0E"/>
    <w:rsid w:val="000E3CFD"/>
    <w:rsid w:val="001403E6"/>
    <w:rsid w:val="0014138F"/>
    <w:rsid w:val="00161620"/>
    <w:rsid w:val="001A01F2"/>
    <w:rsid w:val="001B29DF"/>
    <w:rsid w:val="001C46A3"/>
    <w:rsid w:val="00200A66"/>
    <w:rsid w:val="00245EDA"/>
    <w:rsid w:val="00245F05"/>
    <w:rsid w:val="0028526E"/>
    <w:rsid w:val="002C6D96"/>
    <w:rsid w:val="002F3712"/>
    <w:rsid w:val="00307EA9"/>
    <w:rsid w:val="003141D9"/>
    <w:rsid w:val="00315492"/>
    <w:rsid w:val="00387815"/>
    <w:rsid w:val="003C308B"/>
    <w:rsid w:val="00412218"/>
    <w:rsid w:val="004123DE"/>
    <w:rsid w:val="0041336B"/>
    <w:rsid w:val="0041696E"/>
    <w:rsid w:val="0043698A"/>
    <w:rsid w:val="00454BD5"/>
    <w:rsid w:val="0048311A"/>
    <w:rsid w:val="00501302"/>
    <w:rsid w:val="00505BB7"/>
    <w:rsid w:val="00507695"/>
    <w:rsid w:val="00507E38"/>
    <w:rsid w:val="00537329"/>
    <w:rsid w:val="005B55DC"/>
    <w:rsid w:val="005D6C42"/>
    <w:rsid w:val="005D7795"/>
    <w:rsid w:val="006058AF"/>
    <w:rsid w:val="00605DF4"/>
    <w:rsid w:val="00650FBF"/>
    <w:rsid w:val="00654BBC"/>
    <w:rsid w:val="006771F5"/>
    <w:rsid w:val="0068740F"/>
    <w:rsid w:val="00691788"/>
    <w:rsid w:val="006A44E1"/>
    <w:rsid w:val="006D2D14"/>
    <w:rsid w:val="006E3D4E"/>
    <w:rsid w:val="006F0655"/>
    <w:rsid w:val="007016EF"/>
    <w:rsid w:val="00705046"/>
    <w:rsid w:val="00732062"/>
    <w:rsid w:val="00736D61"/>
    <w:rsid w:val="007731D0"/>
    <w:rsid w:val="007C7564"/>
    <w:rsid w:val="007F2CF8"/>
    <w:rsid w:val="007F4222"/>
    <w:rsid w:val="00836395"/>
    <w:rsid w:val="008639E8"/>
    <w:rsid w:val="00870CA3"/>
    <w:rsid w:val="00884F64"/>
    <w:rsid w:val="008866EA"/>
    <w:rsid w:val="008C0D9F"/>
    <w:rsid w:val="008D10C3"/>
    <w:rsid w:val="008D6006"/>
    <w:rsid w:val="008D61E8"/>
    <w:rsid w:val="008F2BAC"/>
    <w:rsid w:val="008F7A67"/>
    <w:rsid w:val="009013BB"/>
    <w:rsid w:val="0090444C"/>
    <w:rsid w:val="00953C35"/>
    <w:rsid w:val="00955EDD"/>
    <w:rsid w:val="00973042"/>
    <w:rsid w:val="00982EF0"/>
    <w:rsid w:val="009859B9"/>
    <w:rsid w:val="00992C7C"/>
    <w:rsid w:val="00995285"/>
    <w:rsid w:val="009B2D1B"/>
    <w:rsid w:val="009C714A"/>
    <w:rsid w:val="009D3383"/>
    <w:rsid w:val="009E22DA"/>
    <w:rsid w:val="00A06C8A"/>
    <w:rsid w:val="00A17355"/>
    <w:rsid w:val="00A311C0"/>
    <w:rsid w:val="00B50282"/>
    <w:rsid w:val="00B85E1B"/>
    <w:rsid w:val="00BA1AE9"/>
    <w:rsid w:val="00BC52A2"/>
    <w:rsid w:val="00C1716F"/>
    <w:rsid w:val="00C26C4F"/>
    <w:rsid w:val="00C65970"/>
    <w:rsid w:val="00CD452F"/>
    <w:rsid w:val="00CD52E6"/>
    <w:rsid w:val="00D000A5"/>
    <w:rsid w:val="00D32C67"/>
    <w:rsid w:val="00D37EFE"/>
    <w:rsid w:val="00D54D94"/>
    <w:rsid w:val="00D638B8"/>
    <w:rsid w:val="00D76B14"/>
    <w:rsid w:val="00D82D5F"/>
    <w:rsid w:val="00DB563E"/>
    <w:rsid w:val="00DB6561"/>
    <w:rsid w:val="00DC48B7"/>
    <w:rsid w:val="00DD615F"/>
    <w:rsid w:val="00DF3106"/>
    <w:rsid w:val="00E16EBE"/>
    <w:rsid w:val="00E60D9A"/>
    <w:rsid w:val="00E80A45"/>
    <w:rsid w:val="00E86580"/>
    <w:rsid w:val="00E8719A"/>
    <w:rsid w:val="00EB6FD0"/>
    <w:rsid w:val="00EC1891"/>
    <w:rsid w:val="00EC1BBF"/>
    <w:rsid w:val="00EC5378"/>
    <w:rsid w:val="00EC6145"/>
    <w:rsid w:val="00EE0E0C"/>
    <w:rsid w:val="00F054FC"/>
    <w:rsid w:val="00F13762"/>
    <w:rsid w:val="00F5012B"/>
    <w:rsid w:val="00F55F17"/>
    <w:rsid w:val="00F56AA4"/>
    <w:rsid w:val="00F56CEA"/>
    <w:rsid w:val="00F75A15"/>
    <w:rsid w:val="00F97B24"/>
    <w:rsid w:val="00FA40FC"/>
    <w:rsid w:val="00FA5382"/>
    <w:rsid w:val="00FC4058"/>
    <w:rsid w:val="00FD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D0"/>
  </w:style>
  <w:style w:type="paragraph" w:styleId="ListParagraph">
    <w:name w:val="List Paragraph"/>
    <w:basedOn w:val="Normal"/>
    <w:uiPriority w:val="34"/>
    <w:qFormat/>
    <w:rsid w:val="00EB6FD0"/>
    <w:pPr>
      <w:ind w:left="720"/>
      <w:contextualSpacing/>
    </w:pPr>
  </w:style>
  <w:style w:type="paragraph" w:styleId="PlainText">
    <w:name w:val="Plain Text"/>
    <w:basedOn w:val="Normal"/>
    <w:link w:val="PlainTextChar"/>
    <w:uiPriority w:val="99"/>
    <w:unhideWhenUsed/>
    <w:rsid w:val="00EB6F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6FD0"/>
    <w:rPr>
      <w:rFonts w:ascii="Calibri" w:hAnsi="Calibri"/>
      <w:szCs w:val="21"/>
    </w:rPr>
  </w:style>
  <w:style w:type="paragraph" w:styleId="Footer">
    <w:name w:val="footer"/>
    <w:basedOn w:val="Normal"/>
    <w:link w:val="FooterChar"/>
    <w:uiPriority w:val="99"/>
    <w:unhideWhenUsed/>
    <w:rsid w:val="00EB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FD0"/>
  </w:style>
  <w:style w:type="paragraph" w:styleId="ListParagraph">
    <w:name w:val="List Paragraph"/>
    <w:basedOn w:val="Normal"/>
    <w:uiPriority w:val="34"/>
    <w:qFormat/>
    <w:rsid w:val="00EB6FD0"/>
    <w:pPr>
      <w:ind w:left="720"/>
      <w:contextualSpacing/>
    </w:pPr>
  </w:style>
  <w:style w:type="paragraph" w:styleId="PlainText">
    <w:name w:val="Plain Text"/>
    <w:basedOn w:val="Normal"/>
    <w:link w:val="PlainTextChar"/>
    <w:uiPriority w:val="99"/>
    <w:unhideWhenUsed/>
    <w:rsid w:val="00EB6F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6FD0"/>
    <w:rPr>
      <w:rFonts w:ascii="Calibri" w:hAnsi="Calibri"/>
      <w:szCs w:val="21"/>
    </w:rPr>
  </w:style>
  <w:style w:type="paragraph" w:styleId="Footer">
    <w:name w:val="footer"/>
    <w:basedOn w:val="Normal"/>
    <w:link w:val="FooterChar"/>
    <w:uiPriority w:val="99"/>
    <w:unhideWhenUsed/>
    <w:rsid w:val="00EB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cp:revision>
  <dcterms:created xsi:type="dcterms:W3CDTF">2017-05-11T16:28:00Z</dcterms:created>
  <dcterms:modified xsi:type="dcterms:W3CDTF">2017-05-11T16:28:00Z</dcterms:modified>
</cp:coreProperties>
</file>