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79" w:rsidRDefault="00C10879" w:rsidP="00C1087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00130F8" wp14:editId="48C04AF2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Pr="00E929AF">
        <w:rPr>
          <w:rFonts w:asciiTheme="minorHAnsi" w:hAnsiTheme="minorHAnsi" w:cs="Arial"/>
        </w:rPr>
        <w:t xml:space="preserve">, </w:t>
      </w:r>
      <w:r w:rsidR="00855965">
        <w:rPr>
          <w:rFonts w:asciiTheme="minorHAnsi" w:hAnsiTheme="minorHAnsi" w:cs="Arial"/>
        </w:rPr>
        <w:t>April 17</w:t>
      </w:r>
      <w:r>
        <w:rPr>
          <w:rFonts w:asciiTheme="minorHAnsi" w:hAnsiTheme="minorHAnsi" w:cs="Arial"/>
        </w:rPr>
        <w:t>, 2015</w:t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C10879" w:rsidRPr="00E929AF" w:rsidRDefault="00AC297C" w:rsidP="00C1087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C10879" w:rsidRPr="004C2E0F" w:rsidRDefault="00C10879" w:rsidP="00C10879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 w:rsidRPr="004C2E0F">
        <w:rPr>
          <w:rFonts w:asciiTheme="minorHAnsi" w:hAnsiTheme="minorHAnsi"/>
          <w:sz w:val="22"/>
          <w:szCs w:val="22"/>
          <w:u w:val="single"/>
        </w:rPr>
        <w:t>Administrators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Carlos Cortez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Willard Cheng</w:t>
      </w:r>
    </w:p>
    <w:p w:rsidR="00C10879" w:rsidRPr="00832F54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Mostafa Ghous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Johnny Dong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Roberto Gonzalez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Joshua Boatright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Ralph Smeester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Pieter </w:t>
      </w:r>
      <w:proofErr w:type="spellStart"/>
      <w:r w:rsidRPr="004C2E0F">
        <w:rPr>
          <w:rFonts w:asciiTheme="minorHAnsi" w:hAnsiTheme="minorHAnsi"/>
          <w:sz w:val="22"/>
          <w:szCs w:val="22"/>
        </w:rPr>
        <w:t>DeHaan</w:t>
      </w:r>
      <w:proofErr w:type="spellEnd"/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C10879" w:rsidRDefault="00C10879" w:rsidP="00C1087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</w:p>
    <w:p w:rsidR="00C10879" w:rsidRDefault="00C10879" w:rsidP="00C1087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C10879" w:rsidRDefault="00C10879" w:rsidP="00C10879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  <w:r w:rsidRPr="004C2E0F">
        <w:rPr>
          <w:rFonts w:asciiTheme="minorHAnsi" w:hAnsiTheme="minorHAnsi"/>
          <w:sz w:val="22"/>
          <w:szCs w:val="22"/>
        </w:rPr>
        <w:br/>
      </w:r>
      <w:r w:rsidR="00AC297C">
        <w:rPr>
          <w:rFonts w:asciiTheme="minorHAnsi" w:hAnsiTheme="minorHAnsi"/>
          <w:sz w:val="22"/>
          <w:szCs w:val="22"/>
        </w:rPr>
        <w:t>Dave Cruz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287470" w:rsidRDefault="00AC297C" w:rsidP="00C10879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C10879" w:rsidRDefault="00C10879" w:rsidP="00C10879">
      <w:pPr>
        <w:rPr>
          <w:rFonts w:asciiTheme="minorHAnsi" w:hAnsiTheme="minorHAnsi" w:cs="Arial"/>
          <w:color w:val="31849B" w:themeColor="accent5" w:themeShade="BF"/>
        </w:rPr>
      </w:pPr>
    </w:p>
    <w:p w:rsidR="007106DC" w:rsidRPr="004C2E0F" w:rsidRDefault="007106DC" w:rsidP="007106DC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Approve Agenda</w:t>
      </w:r>
    </w:p>
    <w:p w:rsidR="007106DC" w:rsidRPr="007106DC" w:rsidRDefault="007106DC" w:rsidP="007106DC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&amp; Approval of 3/6/15</w:t>
      </w:r>
      <w:r w:rsidRPr="004C2E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Minutes</w:t>
      </w:r>
    </w:p>
    <w:p w:rsidR="007106DC" w:rsidRPr="00677F5D" w:rsidRDefault="007106DC" w:rsidP="007106DC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of District Facilities Meeting Minutes</w:t>
      </w:r>
    </w:p>
    <w:p w:rsidR="00677F5D" w:rsidRPr="00C6270A" w:rsidRDefault="00677F5D" w:rsidP="007106DC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Assemble List of Top Priorities for the New Building</w:t>
      </w:r>
    </w:p>
    <w:p w:rsidR="00C10879" w:rsidRDefault="00677F5D" w:rsidP="00C10879">
      <w:r w:rsidRPr="00C108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10F88" wp14:editId="5EDD91FF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5114925" cy="2276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Berkeley City College’s Institutional Goals: </w:t>
                            </w: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3: Improve career and college-preparation progress and success rates.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5: Collaborate to ensure fiscal stability.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Facilities Committee Proposed Activities:</w:t>
                            </w:r>
                          </w:p>
                          <w:p w:rsidR="00C10879" w:rsidRPr="00155FDF" w:rsidRDefault="00C10879" w:rsidP="00C108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Initiate a 5-year rotating campus renovation and repurposing plan that ensures safe, clean, and functional facilities (for Goals 1, 4, and 5) </w:t>
                            </w:r>
                          </w:p>
                          <w:p w:rsidR="00C10879" w:rsidRPr="00155FDF" w:rsidRDefault="00C10879" w:rsidP="00C108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Spearhead development and implementation of the transition plan for acquisition and renovation of BCC facilities to ensure student success and close the equity gap (for Goals 2 and 3)</w:t>
                            </w:r>
                          </w:p>
                          <w:p w:rsidR="00C10879" w:rsidRPr="00B93707" w:rsidRDefault="00C10879" w:rsidP="00C1087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4.45pt;width:402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">
                <v:textbox>
                  <w:txbxContent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Berkeley City College’s Institutional Goals: </w:t>
                      </w: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1: Preserve and nourish resources to ensure access, equity and success for all students.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3: Improve career and college-preparation progress and success rates.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4: Ensure BCC programs and services reach sustainable, continuous quality improvement level.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5: Collaborate to ensure fiscal stability.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Facilities Committee Proposed Activities:</w:t>
                      </w:r>
                    </w:p>
                    <w:p w:rsidR="00C10879" w:rsidRPr="00155FDF" w:rsidRDefault="00C10879" w:rsidP="00C108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 xml:space="preserve">Initiate a 5-year rotating campus renovation and repurposing plan that ensures safe, clean, and functional facilities (for Goals 1, 4, and 5) </w:t>
                      </w:r>
                    </w:p>
                    <w:p w:rsidR="00C10879" w:rsidRPr="00155FDF" w:rsidRDefault="00C10879" w:rsidP="00C108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>Spearhead development and implementation of the transition plan for acquisition and renovation of BCC facilities to ensure student success and close the equity gap (for Goals 2 and 3)</w:t>
                      </w:r>
                    </w:p>
                    <w:p w:rsidR="00C10879" w:rsidRPr="00B93707" w:rsidRDefault="00C10879" w:rsidP="00C1087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879" w:rsidRDefault="00C10879" w:rsidP="00C10879"/>
    <w:p w:rsidR="00C10879" w:rsidRDefault="00C10879" w:rsidP="00C10879"/>
    <w:sectPr w:rsidR="00C1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092"/>
    <w:multiLevelType w:val="hybridMultilevel"/>
    <w:tmpl w:val="EEE8EEE2"/>
    <w:lvl w:ilvl="0" w:tplc="22F45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25A1"/>
    <w:multiLevelType w:val="hybridMultilevel"/>
    <w:tmpl w:val="A372B4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79"/>
    <w:rsid w:val="00287470"/>
    <w:rsid w:val="00677F5D"/>
    <w:rsid w:val="007106DC"/>
    <w:rsid w:val="00855965"/>
    <w:rsid w:val="00AC297C"/>
    <w:rsid w:val="00C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8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8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042F-3472-4EAA-8FBE-744B4973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5</cp:revision>
  <dcterms:created xsi:type="dcterms:W3CDTF">2015-04-16T19:28:00Z</dcterms:created>
  <dcterms:modified xsi:type="dcterms:W3CDTF">2015-04-24T18:01:00Z</dcterms:modified>
</cp:coreProperties>
</file>