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06" w:rsidRDefault="00F85D06" w:rsidP="00F85D06">
      <w:pPr>
        <w:jc w:val="center"/>
        <w:rPr>
          <w:b/>
          <w:sz w:val="40"/>
          <w:szCs w:val="40"/>
        </w:rPr>
      </w:pPr>
      <w:bookmarkStart w:id="0" w:name="_GoBack"/>
      <w:r w:rsidRPr="00F85D06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-577850</wp:posOffset>
            </wp:positionV>
            <wp:extent cx="1270635" cy="1028700"/>
            <wp:effectExtent l="0" t="0" r="5715" b="0"/>
            <wp:wrapSquare wrapText="bothSides"/>
            <wp:docPr id="1" name="Picture 1" descr="https://webprod.cccco.edu/npc/345/images/Berkeley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ebprod.cccco.edu/npc/345/images/Berkeley_Logo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6674BE" w:rsidRPr="00F93D6E" w:rsidRDefault="006674BE" w:rsidP="006674BE">
      <w:pPr>
        <w:jc w:val="center"/>
        <w:rPr>
          <w:b/>
          <w:sz w:val="32"/>
          <w:szCs w:val="40"/>
        </w:rPr>
      </w:pPr>
      <w:r w:rsidRPr="00F93D6E">
        <w:rPr>
          <w:b/>
          <w:sz w:val="32"/>
          <w:szCs w:val="40"/>
        </w:rPr>
        <w:t xml:space="preserve">Peralta Community College District </w:t>
      </w:r>
    </w:p>
    <w:p w:rsidR="006E1D19" w:rsidRPr="00F93D6E" w:rsidRDefault="006674BE" w:rsidP="006674BE">
      <w:pPr>
        <w:jc w:val="center"/>
        <w:rPr>
          <w:b/>
          <w:sz w:val="32"/>
          <w:szCs w:val="40"/>
        </w:rPr>
      </w:pPr>
      <w:r w:rsidRPr="00F93D6E">
        <w:rPr>
          <w:b/>
          <w:sz w:val="32"/>
          <w:szCs w:val="40"/>
        </w:rPr>
        <w:t>M</w:t>
      </w:r>
      <w:r w:rsidR="006E1D19" w:rsidRPr="00F93D6E">
        <w:rPr>
          <w:b/>
          <w:sz w:val="32"/>
          <w:szCs w:val="40"/>
        </w:rPr>
        <w:t>ultiple Methods for</w:t>
      </w:r>
      <w:r w:rsidRPr="00F93D6E">
        <w:rPr>
          <w:b/>
          <w:sz w:val="32"/>
          <w:szCs w:val="40"/>
        </w:rPr>
        <w:br/>
      </w:r>
      <w:r w:rsidR="006E1D19" w:rsidRPr="00F93D6E">
        <w:rPr>
          <w:b/>
          <w:sz w:val="32"/>
          <w:szCs w:val="40"/>
        </w:rPr>
        <w:t>Math Course Placement</w:t>
      </w:r>
    </w:p>
    <w:p w:rsidR="00A55F21" w:rsidRPr="00077A7A" w:rsidRDefault="00A92B8A" w:rsidP="00A55F21">
      <w:pPr>
        <w:rPr>
          <w:sz w:val="24"/>
          <w:szCs w:val="24"/>
        </w:rPr>
      </w:pPr>
      <w:r w:rsidRPr="00A55F21">
        <w:rPr>
          <w:sz w:val="24"/>
          <w:szCs w:val="24"/>
        </w:rPr>
        <w:t xml:space="preserve">For all students who have graduated from </w:t>
      </w:r>
      <w:r w:rsidR="00163786" w:rsidRPr="00A55F21">
        <w:rPr>
          <w:sz w:val="24"/>
          <w:szCs w:val="24"/>
        </w:rPr>
        <w:t>a</w:t>
      </w:r>
      <w:r w:rsidR="006674BE" w:rsidRPr="00A55F21">
        <w:rPr>
          <w:sz w:val="24"/>
          <w:szCs w:val="24"/>
        </w:rPr>
        <w:t>n</w:t>
      </w:r>
      <w:r w:rsidR="00163786" w:rsidRPr="00A55F21">
        <w:rPr>
          <w:sz w:val="24"/>
          <w:szCs w:val="24"/>
        </w:rPr>
        <w:t xml:space="preserve"> </w:t>
      </w:r>
      <w:r w:rsidR="006674BE" w:rsidRPr="00A55F21">
        <w:rPr>
          <w:sz w:val="24"/>
          <w:szCs w:val="24"/>
        </w:rPr>
        <w:t>OUSD or BUSD high school</w:t>
      </w:r>
      <w:r w:rsidR="00163786" w:rsidRPr="00A55F21">
        <w:rPr>
          <w:sz w:val="24"/>
          <w:szCs w:val="24"/>
        </w:rPr>
        <w:t xml:space="preserve"> in the past two y</w:t>
      </w:r>
      <w:r w:rsidR="00D949C1" w:rsidRPr="00A55F21">
        <w:rPr>
          <w:sz w:val="24"/>
          <w:szCs w:val="24"/>
        </w:rPr>
        <w:t>ears</w:t>
      </w:r>
      <w:r w:rsidRPr="00A55F21">
        <w:rPr>
          <w:sz w:val="24"/>
          <w:szCs w:val="24"/>
        </w:rPr>
        <w:t xml:space="preserve">, </w:t>
      </w:r>
      <w:r w:rsidR="00220D1D">
        <w:rPr>
          <w:sz w:val="24"/>
          <w:szCs w:val="24"/>
        </w:rPr>
        <w:t>Peralta CCD colleges</w:t>
      </w:r>
      <w:r w:rsidRPr="00A55F21">
        <w:rPr>
          <w:sz w:val="24"/>
          <w:szCs w:val="24"/>
        </w:rPr>
        <w:t xml:space="preserve"> will not</w:t>
      </w:r>
      <w:r w:rsidR="006674BE" w:rsidRPr="00A55F21">
        <w:rPr>
          <w:sz w:val="24"/>
          <w:szCs w:val="24"/>
        </w:rPr>
        <w:t xml:space="preserve"> require a student to take the c</w:t>
      </w:r>
      <w:r w:rsidRPr="00A55F21">
        <w:rPr>
          <w:sz w:val="24"/>
          <w:szCs w:val="24"/>
        </w:rPr>
        <w:t>ollege’s placement assessment</w:t>
      </w:r>
      <w:r w:rsidR="00DC330E" w:rsidRPr="00A55F21">
        <w:rPr>
          <w:sz w:val="24"/>
          <w:szCs w:val="24"/>
        </w:rPr>
        <w:t xml:space="preserve">. </w:t>
      </w:r>
      <w:r w:rsidR="006674BE" w:rsidRPr="00A55F21">
        <w:rPr>
          <w:sz w:val="24"/>
          <w:szCs w:val="24"/>
        </w:rPr>
        <w:t xml:space="preserve">Transcript data from participating school districts will be made available to automatically place students in the highest level math course for which the student qualifies, based on </w:t>
      </w:r>
      <w:r w:rsidR="00F93D6E" w:rsidRPr="00F93D6E">
        <w:rPr>
          <w:i/>
          <w:sz w:val="24"/>
          <w:szCs w:val="24"/>
        </w:rPr>
        <w:t>any</w:t>
      </w:r>
      <w:r w:rsidR="006674BE" w:rsidRPr="00F93D6E">
        <w:rPr>
          <w:i/>
          <w:sz w:val="24"/>
          <w:szCs w:val="24"/>
        </w:rPr>
        <w:t xml:space="preserve"> </w:t>
      </w:r>
      <w:r w:rsidR="00A55F21" w:rsidRPr="00F93D6E">
        <w:rPr>
          <w:i/>
          <w:sz w:val="24"/>
          <w:szCs w:val="24"/>
        </w:rPr>
        <w:t xml:space="preserve">one of the </w:t>
      </w:r>
      <w:r w:rsidR="006674BE" w:rsidRPr="00F93D6E">
        <w:rPr>
          <w:i/>
          <w:sz w:val="24"/>
          <w:szCs w:val="24"/>
        </w:rPr>
        <w:t xml:space="preserve">following </w:t>
      </w:r>
      <w:r w:rsidR="00A55F21" w:rsidRPr="00F93D6E">
        <w:rPr>
          <w:i/>
          <w:sz w:val="24"/>
          <w:szCs w:val="24"/>
        </w:rPr>
        <w:t xml:space="preserve">three </w:t>
      </w:r>
      <w:r w:rsidR="006674BE" w:rsidRPr="00F93D6E">
        <w:rPr>
          <w:i/>
          <w:sz w:val="24"/>
          <w:szCs w:val="24"/>
        </w:rPr>
        <w:t>criteria</w:t>
      </w:r>
      <w:r w:rsidR="006674BE" w:rsidRPr="00A55F21">
        <w:rPr>
          <w:sz w:val="24"/>
          <w:szCs w:val="24"/>
        </w:rPr>
        <w:t xml:space="preserve">: </w:t>
      </w:r>
    </w:p>
    <w:p w:rsidR="00A55F21" w:rsidRPr="00220D1D" w:rsidRDefault="00DC330E" w:rsidP="00220D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D1D">
        <w:rPr>
          <w:sz w:val="24"/>
          <w:szCs w:val="24"/>
        </w:rPr>
        <w:t xml:space="preserve">An </w:t>
      </w:r>
      <w:r w:rsidRPr="00220D1D">
        <w:rPr>
          <w:b/>
          <w:sz w:val="24"/>
          <w:szCs w:val="24"/>
        </w:rPr>
        <w:t>overall GPA</w:t>
      </w:r>
      <w:r w:rsidRPr="00220D1D">
        <w:rPr>
          <w:sz w:val="24"/>
          <w:szCs w:val="24"/>
        </w:rPr>
        <w:t xml:space="preserve"> of 2.6 qualifies a</w:t>
      </w:r>
      <w:r w:rsidR="00A55F21" w:rsidRPr="00220D1D">
        <w:rPr>
          <w:sz w:val="24"/>
          <w:szCs w:val="24"/>
        </w:rPr>
        <w:t xml:space="preserve"> student for Math 203</w:t>
      </w:r>
    </w:p>
    <w:p w:rsidR="00F93D6E" w:rsidRPr="00F93D6E" w:rsidRDefault="00F93D6E" w:rsidP="00F93D6E">
      <w:pPr>
        <w:rPr>
          <w:b/>
          <w:sz w:val="24"/>
          <w:szCs w:val="24"/>
        </w:rPr>
      </w:pPr>
      <w:r w:rsidRPr="00F93D6E">
        <w:rPr>
          <w:b/>
          <w:sz w:val="24"/>
          <w:szCs w:val="24"/>
        </w:rPr>
        <w:t>OR</w:t>
      </w:r>
    </w:p>
    <w:p w:rsidR="00A55F21" w:rsidRPr="00220D1D" w:rsidRDefault="00A55F21" w:rsidP="00220D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D1D">
        <w:rPr>
          <w:sz w:val="24"/>
          <w:szCs w:val="24"/>
        </w:rPr>
        <w:t xml:space="preserve">An </w:t>
      </w:r>
      <w:r w:rsidRPr="00220D1D">
        <w:rPr>
          <w:b/>
          <w:sz w:val="24"/>
          <w:szCs w:val="24"/>
        </w:rPr>
        <w:t xml:space="preserve">overall </w:t>
      </w:r>
      <w:r w:rsidRPr="00220D1D">
        <w:rPr>
          <w:b/>
          <w:i/>
          <w:sz w:val="24"/>
          <w:szCs w:val="24"/>
        </w:rPr>
        <w:t>math</w:t>
      </w:r>
      <w:r w:rsidRPr="00220D1D">
        <w:rPr>
          <w:b/>
          <w:sz w:val="24"/>
          <w:szCs w:val="24"/>
        </w:rPr>
        <w:t xml:space="preserve"> GPA</w:t>
      </w:r>
      <w:r w:rsidRPr="00220D1D">
        <w:rPr>
          <w:sz w:val="24"/>
          <w:szCs w:val="24"/>
        </w:rPr>
        <w:t xml:space="preserve"> of</w:t>
      </w:r>
      <w:r w:rsidR="00DC330E" w:rsidRPr="00220D1D">
        <w:rPr>
          <w:sz w:val="24"/>
          <w:szCs w:val="24"/>
        </w:rPr>
        <w:t xml:space="preserve"> 2.8 qualifies a </w:t>
      </w:r>
      <w:r w:rsidRPr="00220D1D">
        <w:rPr>
          <w:sz w:val="24"/>
          <w:szCs w:val="24"/>
        </w:rPr>
        <w:t>student for Math 13</w:t>
      </w:r>
    </w:p>
    <w:p w:rsidR="00F93D6E" w:rsidRPr="00F93D6E" w:rsidRDefault="00F93D6E" w:rsidP="00F93D6E">
      <w:pPr>
        <w:rPr>
          <w:szCs w:val="24"/>
        </w:rPr>
      </w:pPr>
      <w:r w:rsidRPr="00F93D6E">
        <w:rPr>
          <w:b/>
          <w:sz w:val="24"/>
          <w:szCs w:val="24"/>
        </w:rPr>
        <w:t>OR</w:t>
      </w:r>
    </w:p>
    <w:p w:rsidR="006674BE" w:rsidRPr="006674BE" w:rsidRDefault="006674BE" w:rsidP="009C60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determine placement based on </w:t>
      </w:r>
      <w:r w:rsidRPr="00F93D6E">
        <w:rPr>
          <w:b/>
          <w:sz w:val="24"/>
          <w:szCs w:val="24"/>
        </w:rPr>
        <w:t>last math class completed</w:t>
      </w:r>
      <w:r>
        <w:rPr>
          <w:sz w:val="24"/>
          <w:szCs w:val="24"/>
        </w:rPr>
        <w:t>, the following guidelines are provided</w:t>
      </w:r>
      <w:r w:rsidR="00220D1D">
        <w:rPr>
          <w:sz w:val="24"/>
          <w:szCs w:val="24"/>
        </w:rPr>
        <w:t>:</w:t>
      </w:r>
      <w:r w:rsidR="00F93D6E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</w:p>
    <w:p w:rsidR="006674BE" w:rsidRDefault="006674BE" w:rsidP="009C600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Grade of B or higher in Calculus AB qualifies him/her for Math 3B and/or Math 3E.</w:t>
      </w:r>
    </w:p>
    <w:p w:rsidR="006674BE" w:rsidRDefault="006674BE" w:rsidP="009C600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Grade of B or higher in Calculus BC qualifies him/her for </w:t>
      </w:r>
      <w:r w:rsidRPr="0039040C">
        <w:rPr>
          <w:sz w:val="24"/>
          <w:szCs w:val="24"/>
        </w:rPr>
        <w:t>Math 3C.</w:t>
      </w:r>
    </w:p>
    <w:p w:rsidR="006674BE" w:rsidRDefault="006674BE" w:rsidP="009C600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Grade of B in Pre-Calculus (or BUSD’s Math Analysis or INP 4) qualifies him/her for Math 1 or Math 2</w:t>
      </w:r>
    </w:p>
    <w:p w:rsidR="006674BE" w:rsidRPr="00077A7A" w:rsidRDefault="006674BE" w:rsidP="009C600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77A7A">
        <w:rPr>
          <w:sz w:val="24"/>
          <w:szCs w:val="24"/>
        </w:rPr>
        <w:t>Grade of B in Pre-Calculus (or BUSD’s Math Analysis) and Trigonometry qualifies him/her for BCC’s Math 3A Calculus 1.</w:t>
      </w:r>
    </w:p>
    <w:p w:rsidR="006674BE" w:rsidRPr="00AF0839" w:rsidRDefault="006674BE" w:rsidP="009C600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F0839">
        <w:rPr>
          <w:sz w:val="24"/>
          <w:szCs w:val="24"/>
        </w:rPr>
        <w:t>Grade of B in Intermediate Algebra</w:t>
      </w:r>
      <w:r>
        <w:rPr>
          <w:sz w:val="24"/>
          <w:szCs w:val="24"/>
        </w:rPr>
        <w:t xml:space="preserve"> or Algebra II</w:t>
      </w:r>
      <w:r w:rsidRPr="00AF08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(or BUSD’s INP 3) </w:t>
      </w:r>
      <w:r w:rsidRPr="00AF0839">
        <w:rPr>
          <w:sz w:val="24"/>
          <w:szCs w:val="24"/>
        </w:rPr>
        <w:t>qualifies him/her for BCC’s</w:t>
      </w:r>
      <w:r>
        <w:rPr>
          <w:sz w:val="24"/>
          <w:szCs w:val="24"/>
        </w:rPr>
        <w:t xml:space="preserve"> Math 1 and/or Math 13.</w:t>
      </w:r>
    </w:p>
    <w:p w:rsidR="006674BE" w:rsidRDefault="00934747" w:rsidP="009C600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34747">
        <w:rPr>
          <w:sz w:val="24"/>
          <w:szCs w:val="24"/>
        </w:rPr>
        <w:t>can use AP scores of 3 or higher on an AP math test to substitute for an equivalent math class</w:t>
      </w:r>
    </w:p>
    <w:p w:rsidR="006674BE" w:rsidRDefault="006674BE" w:rsidP="009C600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F0839">
        <w:rPr>
          <w:sz w:val="24"/>
          <w:szCs w:val="24"/>
        </w:rPr>
        <w:t xml:space="preserve">Grade of B in </w:t>
      </w:r>
      <w:r>
        <w:rPr>
          <w:sz w:val="24"/>
          <w:szCs w:val="24"/>
        </w:rPr>
        <w:t xml:space="preserve">AP </w:t>
      </w:r>
      <w:r w:rsidRPr="00AF0839">
        <w:rPr>
          <w:sz w:val="24"/>
          <w:szCs w:val="24"/>
        </w:rPr>
        <w:t xml:space="preserve">Statistics qualifies him/her for BCC’s </w:t>
      </w:r>
      <w:r>
        <w:rPr>
          <w:sz w:val="24"/>
          <w:szCs w:val="24"/>
        </w:rPr>
        <w:t xml:space="preserve">Math 1 or </w:t>
      </w:r>
      <w:r w:rsidRPr="00AF0839">
        <w:rPr>
          <w:sz w:val="24"/>
          <w:szCs w:val="24"/>
        </w:rPr>
        <w:t>Math 13</w:t>
      </w:r>
      <w:r>
        <w:rPr>
          <w:sz w:val="24"/>
          <w:szCs w:val="24"/>
        </w:rPr>
        <w:t>.</w:t>
      </w:r>
      <w:r w:rsidRPr="006674BE">
        <w:rPr>
          <w:sz w:val="24"/>
          <w:szCs w:val="24"/>
        </w:rPr>
        <w:t xml:space="preserve"> </w:t>
      </w:r>
    </w:p>
    <w:p w:rsidR="006674BE" w:rsidRDefault="00F93D6E" w:rsidP="00F93D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="006674BE">
        <w:rPr>
          <w:sz w:val="24"/>
          <w:szCs w:val="24"/>
        </w:rPr>
        <w:t xml:space="preserve">When available </w:t>
      </w:r>
      <w:r w:rsidR="006674BE" w:rsidRPr="00AF0839">
        <w:rPr>
          <w:sz w:val="24"/>
          <w:szCs w:val="24"/>
        </w:rPr>
        <w:t xml:space="preserve">Results </w:t>
      </w:r>
      <w:r w:rsidR="006674BE">
        <w:rPr>
          <w:sz w:val="24"/>
          <w:szCs w:val="24"/>
        </w:rPr>
        <w:t>from standardized testing (state K-12 testing, validated international instruments, or AP scores)</w:t>
      </w:r>
      <w:r w:rsidR="006674BE" w:rsidRPr="006674BE">
        <w:rPr>
          <w:sz w:val="24"/>
          <w:szCs w:val="24"/>
        </w:rPr>
        <w:t xml:space="preserve"> </w:t>
      </w:r>
      <w:r w:rsidR="006674BE">
        <w:rPr>
          <w:sz w:val="24"/>
          <w:szCs w:val="24"/>
        </w:rPr>
        <w:t>can be used in lieu of course grades.</w:t>
      </w:r>
    </w:p>
    <w:p w:rsidR="00934747" w:rsidRDefault="00934747" w:rsidP="00F93D6E">
      <w:pPr>
        <w:pStyle w:val="ListParagraph"/>
        <w:rPr>
          <w:sz w:val="24"/>
          <w:szCs w:val="24"/>
        </w:rPr>
      </w:pPr>
    </w:p>
    <w:p w:rsidR="00934747" w:rsidRDefault="00934747" w:rsidP="00934747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lastRenderedPageBreak/>
        <w:t xml:space="preserve">For the math info – all looks good…but I would like to remove the AP score of 3 or higher for AP stats notation and make a more general notation that will let students know that they can use AP scores of 3 or </w:t>
      </w:r>
    </w:p>
    <w:p w:rsidR="00934747" w:rsidRPr="006674BE" w:rsidRDefault="00934747" w:rsidP="00F93D6E">
      <w:pPr>
        <w:pStyle w:val="ListParagraph"/>
        <w:rPr>
          <w:sz w:val="24"/>
          <w:szCs w:val="24"/>
        </w:rPr>
      </w:pPr>
    </w:p>
    <w:sectPr w:rsidR="00934747" w:rsidRPr="00667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25D"/>
    <w:multiLevelType w:val="hybridMultilevel"/>
    <w:tmpl w:val="BA12B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270A"/>
    <w:multiLevelType w:val="hybridMultilevel"/>
    <w:tmpl w:val="1C28B564"/>
    <w:lvl w:ilvl="0" w:tplc="99282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F5E82"/>
    <w:multiLevelType w:val="hybridMultilevel"/>
    <w:tmpl w:val="EE9A3CD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717D2645"/>
    <w:multiLevelType w:val="hybridMultilevel"/>
    <w:tmpl w:val="BAF862DC"/>
    <w:lvl w:ilvl="0" w:tplc="99282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27CD4"/>
    <w:multiLevelType w:val="hybridMultilevel"/>
    <w:tmpl w:val="8E0609D4"/>
    <w:lvl w:ilvl="0" w:tplc="99282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19"/>
    <w:rsid w:val="00077A7A"/>
    <w:rsid w:val="00163786"/>
    <w:rsid w:val="00220D1D"/>
    <w:rsid w:val="002D1CE9"/>
    <w:rsid w:val="0039040C"/>
    <w:rsid w:val="0060417F"/>
    <w:rsid w:val="006674BE"/>
    <w:rsid w:val="006E1D19"/>
    <w:rsid w:val="00714C22"/>
    <w:rsid w:val="00752C48"/>
    <w:rsid w:val="00784A6D"/>
    <w:rsid w:val="00934747"/>
    <w:rsid w:val="009C6005"/>
    <w:rsid w:val="00A55F21"/>
    <w:rsid w:val="00A92B8A"/>
    <w:rsid w:val="00AF0839"/>
    <w:rsid w:val="00BA32FB"/>
    <w:rsid w:val="00D949C1"/>
    <w:rsid w:val="00DC330E"/>
    <w:rsid w:val="00F85D06"/>
    <w:rsid w:val="00F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ccortez</dc:creator>
  <cp:lastModifiedBy>Mina Dadgar</cp:lastModifiedBy>
  <cp:revision>2</cp:revision>
  <cp:lastPrinted>2015-03-25T23:14:00Z</cp:lastPrinted>
  <dcterms:created xsi:type="dcterms:W3CDTF">2015-03-26T19:09:00Z</dcterms:created>
  <dcterms:modified xsi:type="dcterms:W3CDTF">2015-03-26T19:09:00Z</dcterms:modified>
</cp:coreProperties>
</file>