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BD" w:rsidRPr="00C626A6" w:rsidRDefault="00F232BD" w:rsidP="00F232BD">
      <w:pPr>
        <w:autoSpaceDE w:val="0"/>
        <w:autoSpaceDN w:val="0"/>
        <w:adjustRightInd w:val="0"/>
        <w:spacing w:after="0" w:line="240" w:lineRule="auto"/>
        <w:rPr>
          <w:rFonts w:ascii="Arial" w:hAnsi="Arial" w:cs="Arial"/>
          <w:b/>
          <w:bCs/>
          <w:color w:val="000000"/>
          <w:sz w:val="24"/>
          <w:szCs w:val="24"/>
        </w:rPr>
      </w:pPr>
      <w:r w:rsidRPr="00C626A6">
        <w:rPr>
          <w:rFonts w:ascii="Arial" w:hAnsi="Arial" w:cs="Arial"/>
          <w:b/>
          <w:bCs/>
          <w:color w:val="000000"/>
          <w:sz w:val="24"/>
          <w:szCs w:val="24"/>
        </w:rPr>
        <w:t>Program Outline</w:t>
      </w:r>
    </w:p>
    <w:p w:rsidR="00F232BD" w:rsidRPr="00430DBD" w:rsidRDefault="00F232BD" w:rsidP="00F232BD">
      <w:pPr>
        <w:autoSpaceDE w:val="0"/>
        <w:autoSpaceDN w:val="0"/>
        <w:adjustRightInd w:val="0"/>
        <w:spacing w:after="0" w:line="240" w:lineRule="auto"/>
        <w:rPr>
          <w:rFonts w:ascii="Arial" w:hAnsi="Arial" w:cs="Arial"/>
          <w:b/>
          <w:bCs/>
          <w:color w:val="000000"/>
          <w:sz w:val="20"/>
          <w:szCs w:val="20"/>
        </w:rPr>
      </w:pPr>
    </w:p>
    <w:p w:rsidR="00F232BD" w:rsidRDefault="00F232BD" w:rsidP="00F232BD">
      <w:pPr>
        <w:pStyle w:val="NoSpacing"/>
        <w:rPr>
          <w:rFonts w:ascii="Arial" w:hAnsi="Arial" w:cs="Arial"/>
          <w:color w:val="000000"/>
          <w:sz w:val="20"/>
          <w:szCs w:val="20"/>
        </w:rPr>
      </w:pPr>
      <w:r w:rsidRPr="000E7DAE">
        <w:rPr>
          <w:rFonts w:ascii="Arial" w:hAnsi="Arial" w:cs="Arial"/>
          <w:color w:val="000000"/>
          <w:sz w:val="20"/>
          <w:szCs w:val="20"/>
        </w:rPr>
        <w:t xml:space="preserve">It is the responsibility of the </w:t>
      </w:r>
      <w:r>
        <w:rPr>
          <w:rFonts w:ascii="Arial" w:hAnsi="Arial" w:cs="Arial"/>
          <w:color w:val="000000"/>
          <w:sz w:val="20"/>
          <w:szCs w:val="20"/>
        </w:rPr>
        <w:t>program</w:t>
      </w:r>
      <w:r w:rsidRPr="000E7DAE">
        <w:rPr>
          <w:rFonts w:ascii="Arial" w:hAnsi="Arial" w:cs="Arial"/>
          <w:color w:val="000000"/>
          <w:sz w:val="20"/>
          <w:szCs w:val="20"/>
        </w:rPr>
        <w:t xml:space="preserve"> originator to complete the </w:t>
      </w:r>
      <w:r>
        <w:rPr>
          <w:rFonts w:ascii="Arial" w:hAnsi="Arial" w:cs="Arial"/>
          <w:color w:val="000000"/>
          <w:sz w:val="20"/>
          <w:szCs w:val="20"/>
        </w:rPr>
        <w:t>Program Outline on CurricUNET.  If the program originator does not have access to CurricUNET or needs help getting started, the faculty member should contact the college curriculum chair.</w:t>
      </w:r>
    </w:p>
    <w:p w:rsidR="00F232BD" w:rsidRDefault="00F232BD" w:rsidP="00F232BD">
      <w:pPr>
        <w:pStyle w:val="NoSpacing"/>
        <w:rPr>
          <w:rFonts w:ascii="Arial" w:hAnsi="Arial" w:cs="Arial"/>
          <w:color w:val="000000"/>
          <w:sz w:val="20"/>
          <w:szCs w:val="20"/>
        </w:rPr>
      </w:pPr>
      <w:r w:rsidRPr="000E7DAE">
        <w:rPr>
          <w:rFonts w:ascii="Arial" w:hAnsi="Arial" w:cs="Arial"/>
          <w:color w:val="000000"/>
          <w:sz w:val="20"/>
          <w:szCs w:val="20"/>
        </w:rPr>
        <w:t xml:space="preserve"> </w:t>
      </w:r>
    </w:p>
    <w:p w:rsidR="00F232BD" w:rsidRDefault="00F232BD" w:rsidP="00F232BD">
      <w:pPr>
        <w:pStyle w:val="NoSpacing"/>
        <w:rPr>
          <w:rFonts w:ascii="Arial" w:hAnsi="Arial" w:cs="Arial"/>
          <w:color w:val="000000"/>
          <w:sz w:val="20"/>
          <w:szCs w:val="20"/>
        </w:rPr>
      </w:pPr>
      <w:r>
        <w:rPr>
          <w:rFonts w:ascii="Arial" w:hAnsi="Arial" w:cs="Arial"/>
          <w:color w:val="000000"/>
          <w:sz w:val="20"/>
          <w:szCs w:val="20"/>
        </w:rPr>
        <w:t xml:space="preserve">Program originators </w:t>
      </w:r>
      <w:r w:rsidRPr="000E7DAE">
        <w:rPr>
          <w:rFonts w:ascii="Arial" w:hAnsi="Arial" w:cs="Arial"/>
          <w:color w:val="000000"/>
          <w:sz w:val="20"/>
          <w:szCs w:val="20"/>
        </w:rPr>
        <w:t xml:space="preserve">should review </w:t>
      </w:r>
      <w:r>
        <w:rPr>
          <w:rFonts w:ascii="Arial" w:hAnsi="Arial" w:cs="Arial"/>
          <w:color w:val="000000"/>
          <w:sz w:val="20"/>
          <w:szCs w:val="20"/>
        </w:rPr>
        <w:t>the information in this section under “Completing the Program Outline” for detailed information about the contents of each item required in developing or revising a course.</w:t>
      </w:r>
    </w:p>
    <w:p w:rsidR="00F232BD" w:rsidRPr="000E7DAE" w:rsidRDefault="00F232BD" w:rsidP="00F232BD">
      <w:pPr>
        <w:pStyle w:val="NoSpacing"/>
        <w:rPr>
          <w:rFonts w:ascii="Arial" w:hAnsi="Arial" w:cs="Arial"/>
          <w:color w:val="000000"/>
          <w:sz w:val="20"/>
          <w:szCs w:val="20"/>
        </w:rPr>
      </w:pPr>
    </w:p>
    <w:p w:rsidR="00F232BD" w:rsidRDefault="00F232BD" w:rsidP="00F232BD">
      <w:pPr>
        <w:pStyle w:val="NoSpacing"/>
        <w:rPr>
          <w:rFonts w:ascii="Arial" w:hAnsi="Arial" w:cs="Arial"/>
          <w:color w:val="000000"/>
          <w:sz w:val="20"/>
          <w:szCs w:val="20"/>
        </w:rPr>
      </w:pPr>
      <w:r>
        <w:rPr>
          <w:rFonts w:ascii="Arial" w:hAnsi="Arial" w:cs="Arial"/>
          <w:color w:val="000000"/>
          <w:sz w:val="20"/>
          <w:szCs w:val="20"/>
        </w:rPr>
        <w:t xml:space="preserve">The </w:t>
      </w:r>
      <w:r w:rsidRPr="000E7DAE">
        <w:rPr>
          <w:rFonts w:ascii="Arial" w:hAnsi="Arial" w:cs="Arial"/>
          <w:color w:val="000000"/>
          <w:sz w:val="20"/>
          <w:szCs w:val="20"/>
        </w:rPr>
        <w:t xml:space="preserve">Curriculum Committee uses </w:t>
      </w:r>
      <w:r>
        <w:rPr>
          <w:rFonts w:ascii="Arial" w:hAnsi="Arial" w:cs="Arial"/>
          <w:color w:val="000000"/>
          <w:sz w:val="20"/>
          <w:szCs w:val="20"/>
        </w:rPr>
        <w:t xml:space="preserve">the following criteria </w:t>
      </w:r>
      <w:r w:rsidRPr="000E7DAE">
        <w:rPr>
          <w:rFonts w:ascii="Arial" w:hAnsi="Arial" w:cs="Arial"/>
          <w:color w:val="000000"/>
          <w:sz w:val="20"/>
          <w:szCs w:val="20"/>
        </w:rPr>
        <w:t xml:space="preserve">to evaluate </w:t>
      </w:r>
      <w:r>
        <w:rPr>
          <w:rFonts w:ascii="Arial" w:hAnsi="Arial" w:cs="Arial"/>
          <w:color w:val="000000"/>
          <w:sz w:val="20"/>
          <w:szCs w:val="20"/>
        </w:rPr>
        <w:t>program</w:t>
      </w:r>
      <w:r w:rsidRPr="000E7DAE">
        <w:rPr>
          <w:rFonts w:ascii="Arial" w:hAnsi="Arial" w:cs="Arial"/>
          <w:color w:val="000000"/>
          <w:sz w:val="20"/>
          <w:szCs w:val="20"/>
        </w:rPr>
        <w:t xml:space="preserve"> proposals</w:t>
      </w:r>
      <w:r>
        <w:rPr>
          <w:rFonts w:ascii="Arial" w:hAnsi="Arial" w:cs="Arial"/>
          <w:color w:val="000000"/>
          <w:sz w:val="20"/>
          <w:szCs w:val="20"/>
        </w:rPr>
        <w:t>.</w:t>
      </w:r>
    </w:p>
    <w:p w:rsidR="00F232BD" w:rsidRDefault="00F232BD" w:rsidP="00F232BD">
      <w:pPr>
        <w:pStyle w:val="NoSpacing"/>
        <w:ind w:left="720"/>
        <w:rPr>
          <w:rFonts w:ascii="Arial" w:hAnsi="Arial" w:cs="Arial"/>
          <w:color w:val="000000"/>
          <w:sz w:val="20"/>
          <w:szCs w:val="20"/>
        </w:rPr>
      </w:pPr>
    </w:p>
    <w:p w:rsidR="00F232BD" w:rsidRPr="007B4EBF" w:rsidRDefault="00F232BD" w:rsidP="00F232BD">
      <w:pPr>
        <w:pStyle w:val="NoSpacing"/>
        <w:numPr>
          <w:ilvl w:val="0"/>
          <w:numId w:val="1"/>
        </w:numPr>
        <w:rPr>
          <w:rFonts w:ascii="Arial" w:hAnsi="Arial" w:cs="Arial"/>
          <w:color w:val="000000"/>
          <w:sz w:val="20"/>
          <w:szCs w:val="20"/>
        </w:rPr>
      </w:pPr>
      <w:r>
        <w:rPr>
          <w:rFonts w:ascii="Arial" w:hAnsi="Arial" w:cs="Arial"/>
          <w:color w:val="000000"/>
          <w:sz w:val="20"/>
          <w:szCs w:val="20"/>
        </w:rPr>
        <w:t>Appropriateness to m</w:t>
      </w:r>
      <w:r w:rsidRPr="007B4EBF">
        <w:rPr>
          <w:rFonts w:ascii="Arial" w:hAnsi="Arial" w:cs="Arial"/>
          <w:color w:val="000000"/>
          <w:sz w:val="20"/>
          <w:szCs w:val="20"/>
        </w:rPr>
        <w:t>ission</w:t>
      </w:r>
      <w:r>
        <w:rPr>
          <w:rFonts w:ascii="Arial" w:hAnsi="Arial" w:cs="Arial"/>
          <w:color w:val="000000"/>
          <w:sz w:val="20"/>
          <w:szCs w:val="20"/>
        </w:rPr>
        <w:t xml:space="preserve"> of college, department, and discipline</w:t>
      </w:r>
    </w:p>
    <w:p w:rsidR="00F232BD" w:rsidRPr="007B4EBF" w:rsidRDefault="00F232BD" w:rsidP="00F232BD">
      <w:pPr>
        <w:pStyle w:val="NoSpacing"/>
        <w:numPr>
          <w:ilvl w:val="0"/>
          <w:numId w:val="1"/>
        </w:numPr>
        <w:rPr>
          <w:rFonts w:ascii="Arial" w:hAnsi="Arial" w:cs="Arial"/>
          <w:color w:val="000000"/>
          <w:sz w:val="20"/>
          <w:szCs w:val="20"/>
        </w:rPr>
      </w:pPr>
      <w:r w:rsidRPr="007B4EBF">
        <w:rPr>
          <w:rFonts w:ascii="Arial" w:hAnsi="Arial" w:cs="Arial"/>
          <w:color w:val="000000"/>
          <w:sz w:val="20"/>
          <w:szCs w:val="20"/>
        </w:rPr>
        <w:t>Need</w:t>
      </w:r>
      <w:r>
        <w:rPr>
          <w:rFonts w:ascii="Arial" w:hAnsi="Arial" w:cs="Arial"/>
          <w:color w:val="000000"/>
          <w:sz w:val="20"/>
          <w:szCs w:val="20"/>
        </w:rPr>
        <w:t xml:space="preserve"> as justified by department</w:t>
      </w:r>
    </w:p>
    <w:p w:rsidR="00F232BD" w:rsidRPr="007B4EBF" w:rsidRDefault="00F232BD" w:rsidP="00F232BD">
      <w:pPr>
        <w:pStyle w:val="NoSpacing"/>
        <w:numPr>
          <w:ilvl w:val="0"/>
          <w:numId w:val="1"/>
        </w:numPr>
        <w:rPr>
          <w:rFonts w:ascii="Arial" w:hAnsi="Arial" w:cs="Arial"/>
          <w:color w:val="000000"/>
          <w:sz w:val="20"/>
          <w:szCs w:val="20"/>
        </w:rPr>
      </w:pPr>
      <w:r w:rsidRPr="007B4EBF">
        <w:rPr>
          <w:rFonts w:ascii="Arial" w:hAnsi="Arial" w:cs="Arial"/>
          <w:color w:val="000000"/>
          <w:sz w:val="20"/>
          <w:szCs w:val="20"/>
        </w:rPr>
        <w:t xml:space="preserve">Curriculum </w:t>
      </w:r>
      <w:r>
        <w:rPr>
          <w:rFonts w:ascii="Arial" w:hAnsi="Arial" w:cs="Arial"/>
          <w:color w:val="000000"/>
          <w:sz w:val="20"/>
          <w:szCs w:val="20"/>
        </w:rPr>
        <w:t>s</w:t>
      </w:r>
      <w:r w:rsidRPr="007B4EBF">
        <w:rPr>
          <w:rFonts w:ascii="Arial" w:hAnsi="Arial" w:cs="Arial"/>
          <w:color w:val="000000"/>
          <w:sz w:val="20"/>
          <w:szCs w:val="20"/>
        </w:rPr>
        <w:t>tandards</w:t>
      </w:r>
    </w:p>
    <w:p w:rsidR="00F232BD" w:rsidRDefault="00F232BD" w:rsidP="00F232BD">
      <w:pPr>
        <w:pStyle w:val="NoSpacing"/>
        <w:numPr>
          <w:ilvl w:val="0"/>
          <w:numId w:val="1"/>
        </w:numPr>
        <w:rPr>
          <w:rFonts w:ascii="Arial" w:hAnsi="Arial" w:cs="Arial"/>
          <w:color w:val="000000"/>
          <w:sz w:val="20"/>
          <w:szCs w:val="20"/>
        </w:rPr>
      </w:pPr>
      <w:r>
        <w:rPr>
          <w:rFonts w:ascii="Arial" w:hAnsi="Arial" w:cs="Arial"/>
          <w:color w:val="000000"/>
          <w:sz w:val="20"/>
          <w:szCs w:val="20"/>
        </w:rPr>
        <w:t>A</w:t>
      </w:r>
      <w:r w:rsidRPr="000E7DAE">
        <w:rPr>
          <w:rFonts w:ascii="Arial" w:hAnsi="Arial" w:cs="Arial"/>
          <w:color w:val="000000"/>
          <w:sz w:val="20"/>
          <w:szCs w:val="20"/>
        </w:rPr>
        <w:t xml:space="preserve">ppropriateness of </w:t>
      </w:r>
      <w:r>
        <w:rPr>
          <w:rFonts w:ascii="Arial" w:hAnsi="Arial" w:cs="Arial"/>
          <w:color w:val="000000"/>
          <w:sz w:val="20"/>
          <w:szCs w:val="20"/>
        </w:rPr>
        <w:t>program</w:t>
      </w:r>
      <w:r w:rsidRPr="000E7DAE">
        <w:rPr>
          <w:rFonts w:ascii="Arial" w:hAnsi="Arial" w:cs="Arial"/>
          <w:color w:val="000000"/>
          <w:sz w:val="20"/>
          <w:szCs w:val="20"/>
        </w:rPr>
        <w:t xml:space="preserve"> content</w:t>
      </w:r>
    </w:p>
    <w:p w:rsidR="00F232BD" w:rsidRPr="007B4EBF" w:rsidRDefault="00F232BD" w:rsidP="00F232BD">
      <w:pPr>
        <w:pStyle w:val="NoSpacing"/>
        <w:numPr>
          <w:ilvl w:val="0"/>
          <w:numId w:val="1"/>
        </w:numPr>
        <w:rPr>
          <w:rFonts w:ascii="Arial" w:hAnsi="Arial" w:cs="Arial"/>
          <w:color w:val="000000"/>
          <w:sz w:val="20"/>
          <w:szCs w:val="20"/>
        </w:rPr>
      </w:pPr>
      <w:r>
        <w:rPr>
          <w:rFonts w:ascii="Arial" w:hAnsi="Arial" w:cs="Arial"/>
          <w:color w:val="000000"/>
          <w:sz w:val="20"/>
          <w:szCs w:val="20"/>
        </w:rPr>
        <w:t>Adequate r</w:t>
      </w:r>
      <w:r w:rsidRPr="007B4EBF">
        <w:rPr>
          <w:rFonts w:ascii="Arial" w:hAnsi="Arial" w:cs="Arial"/>
          <w:color w:val="000000"/>
          <w:sz w:val="20"/>
          <w:szCs w:val="20"/>
        </w:rPr>
        <w:t>esources</w:t>
      </w:r>
    </w:p>
    <w:p w:rsidR="00F232BD" w:rsidRDefault="00F232BD" w:rsidP="00F232BD">
      <w:pPr>
        <w:pStyle w:val="NoSpacing"/>
        <w:numPr>
          <w:ilvl w:val="0"/>
          <w:numId w:val="1"/>
        </w:numPr>
        <w:rPr>
          <w:rFonts w:ascii="Arial" w:hAnsi="Arial" w:cs="Arial"/>
          <w:color w:val="000000"/>
          <w:sz w:val="20"/>
          <w:szCs w:val="20"/>
        </w:rPr>
      </w:pPr>
      <w:r w:rsidRPr="007B4EBF">
        <w:rPr>
          <w:rFonts w:ascii="Arial" w:hAnsi="Arial" w:cs="Arial"/>
          <w:color w:val="000000"/>
          <w:sz w:val="20"/>
          <w:szCs w:val="20"/>
        </w:rPr>
        <w:t>Compliance</w:t>
      </w:r>
    </w:p>
    <w:p w:rsidR="00F232BD" w:rsidRDefault="00F232BD" w:rsidP="00F232BD">
      <w:pPr>
        <w:pStyle w:val="NoSpacing"/>
        <w:numPr>
          <w:ilvl w:val="0"/>
          <w:numId w:val="1"/>
        </w:numPr>
        <w:rPr>
          <w:rFonts w:ascii="Arial" w:hAnsi="Arial" w:cs="Arial"/>
          <w:color w:val="000000"/>
          <w:sz w:val="20"/>
          <w:szCs w:val="20"/>
        </w:rPr>
      </w:pPr>
      <w:r>
        <w:rPr>
          <w:rFonts w:ascii="Arial" w:hAnsi="Arial" w:cs="Arial"/>
          <w:color w:val="000000"/>
          <w:sz w:val="20"/>
          <w:szCs w:val="20"/>
        </w:rPr>
        <w:t>CTE</w:t>
      </w:r>
      <w:r w:rsidRPr="000E7DAE">
        <w:rPr>
          <w:rFonts w:ascii="Arial" w:hAnsi="Arial" w:cs="Arial"/>
          <w:color w:val="000000"/>
          <w:sz w:val="20"/>
          <w:szCs w:val="20"/>
        </w:rPr>
        <w:t xml:space="preserve"> depar</w:t>
      </w:r>
      <w:r>
        <w:rPr>
          <w:rFonts w:ascii="Arial" w:hAnsi="Arial" w:cs="Arial"/>
          <w:color w:val="000000"/>
          <w:sz w:val="20"/>
          <w:szCs w:val="20"/>
        </w:rPr>
        <w:t>tments’ advisory board support</w:t>
      </w:r>
    </w:p>
    <w:p w:rsidR="00F232BD" w:rsidRDefault="00F232BD" w:rsidP="00F232BD">
      <w:pPr>
        <w:pStyle w:val="NoSpacing"/>
        <w:numPr>
          <w:ilvl w:val="0"/>
          <w:numId w:val="1"/>
        </w:numPr>
        <w:rPr>
          <w:rFonts w:ascii="Arial" w:hAnsi="Arial" w:cs="Arial"/>
          <w:color w:val="000000"/>
          <w:sz w:val="20"/>
          <w:szCs w:val="20"/>
        </w:rPr>
      </w:pPr>
      <w:r>
        <w:rPr>
          <w:rFonts w:ascii="Arial" w:hAnsi="Arial" w:cs="Arial"/>
          <w:color w:val="000000"/>
          <w:sz w:val="20"/>
          <w:szCs w:val="20"/>
        </w:rPr>
        <w:t>Departmental faculty support</w:t>
      </w:r>
    </w:p>
    <w:p w:rsidR="00F232BD" w:rsidRDefault="00F232BD" w:rsidP="00F232BD">
      <w:pPr>
        <w:pStyle w:val="NoSpacing"/>
        <w:numPr>
          <w:ilvl w:val="0"/>
          <w:numId w:val="1"/>
        </w:numPr>
        <w:rPr>
          <w:rFonts w:ascii="Arial" w:hAnsi="Arial" w:cs="Arial"/>
          <w:color w:val="000000"/>
          <w:sz w:val="20"/>
          <w:szCs w:val="20"/>
        </w:rPr>
      </w:pPr>
      <w:r>
        <w:rPr>
          <w:rFonts w:ascii="Arial" w:hAnsi="Arial" w:cs="Arial"/>
          <w:color w:val="000000"/>
          <w:sz w:val="20"/>
          <w:szCs w:val="20"/>
        </w:rPr>
        <w:t>Consultation with other disciplines or colleges</w:t>
      </w:r>
    </w:p>
    <w:p w:rsidR="00F232BD" w:rsidRDefault="00F232BD" w:rsidP="00F232BD">
      <w:pPr>
        <w:pStyle w:val="NoSpacing"/>
        <w:rPr>
          <w:rFonts w:ascii="Arial" w:hAnsi="Arial" w:cs="Arial"/>
          <w:color w:val="000000"/>
          <w:sz w:val="20"/>
          <w:szCs w:val="20"/>
        </w:rPr>
      </w:pPr>
    </w:p>
    <w:p w:rsidR="00F232BD" w:rsidRPr="00C626A6" w:rsidRDefault="00F232BD" w:rsidP="00F232BD">
      <w:pPr>
        <w:autoSpaceDE w:val="0"/>
        <w:autoSpaceDN w:val="0"/>
        <w:adjustRightInd w:val="0"/>
        <w:spacing w:after="0" w:line="240" w:lineRule="auto"/>
        <w:rPr>
          <w:rFonts w:ascii="Arial" w:hAnsi="Arial" w:cs="Arial"/>
          <w:b/>
          <w:bCs/>
          <w:color w:val="000000"/>
          <w:sz w:val="20"/>
          <w:szCs w:val="20"/>
          <w:u w:val="single"/>
        </w:rPr>
      </w:pPr>
      <w:r w:rsidRPr="00C626A6">
        <w:rPr>
          <w:rFonts w:ascii="Arial" w:hAnsi="Arial" w:cs="Arial"/>
          <w:b/>
          <w:bCs/>
          <w:color w:val="000000"/>
          <w:sz w:val="20"/>
          <w:szCs w:val="20"/>
          <w:u w:val="single"/>
        </w:rPr>
        <w:t>Completing the Program Outline</w:t>
      </w:r>
    </w:p>
    <w:p w:rsidR="00F232BD" w:rsidRDefault="00F232BD" w:rsidP="00F232BD">
      <w:pPr>
        <w:pStyle w:val="NoSpacing"/>
        <w:rPr>
          <w:rFonts w:ascii="Arial" w:hAnsi="Arial" w:cs="Arial"/>
          <w:color w:val="000000"/>
          <w:sz w:val="20"/>
          <w:szCs w:val="20"/>
        </w:rPr>
      </w:pPr>
    </w:p>
    <w:p w:rsidR="00F232BD" w:rsidRDefault="00F232BD" w:rsidP="00F232BD">
      <w:pPr>
        <w:pStyle w:val="NoSpacing"/>
        <w:rPr>
          <w:rFonts w:ascii="Arial" w:hAnsi="Arial" w:cs="Arial"/>
          <w:color w:val="000000"/>
          <w:sz w:val="20"/>
          <w:szCs w:val="20"/>
        </w:rPr>
      </w:pPr>
      <w:r>
        <w:rPr>
          <w:rFonts w:ascii="Arial" w:hAnsi="Arial" w:cs="Arial"/>
          <w:color w:val="000000"/>
          <w:sz w:val="20"/>
          <w:szCs w:val="20"/>
        </w:rPr>
        <w:t xml:space="preserve">Following are descriptions of the elements in the program outline that must be completed as part of the program development process.  </w:t>
      </w:r>
      <w:r w:rsidRPr="00122432">
        <w:rPr>
          <w:rFonts w:ascii="Arial" w:hAnsi="Arial" w:cs="Arial"/>
          <w:color w:val="000000"/>
          <w:sz w:val="20"/>
          <w:szCs w:val="20"/>
          <w:u w:val="single"/>
        </w:rPr>
        <w:t xml:space="preserve">All items in the CurricUNET </w:t>
      </w:r>
      <w:r>
        <w:rPr>
          <w:rFonts w:ascii="Arial" w:hAnsi="Arial" w:cs="Arial"/>
          <w:color w:val="000000"/>
          <w:sz w:val="20"/>
          <w:szCs w:val="20"/>
          <w:u w:val="single"/>
        </w:rPr>
        <w:t>Degree/Certificate</w:t>
      </w:r>
      <w:r w:rsidRPr="00122432">
        <w:rPr>
          <w:rFonts w:ascii="Arial" w:hAnsi="Arial" w:cs="Arial"/>
          <w:color w:val="000000"/>
          <w:sz w:val="20"/>
          <w:szCs w:val="20"/>
          <w:u w:val="single"/>
        </w:rPr>
        <w:t xml:space="preserve"> Checklist must be completed, saved, and finished before the system will allow you to submit it to the </w:t>
      </w:r>
      <w:proofErr w:type="gramStart"/>
      <w:r w:rsidRPr="00122432">
        <w:rPr>
          <w:rFonts w:ascii="Arial" w:hAnsi="Arial" w:cs="Arial"/>
          <w:color w:val="000000"/>
          <w:sz w:val="20"/>
          <w:szCs w:val="20"/>
          <w:u w:val="single"/>
        </w:rPr>
        <w:t>work flow</w:t>
      </w:r>
      <w:proofErr w:type="gramEnd"/>
      <w:r w:rsidRPr="00122432">
        <w:rPr>
          <w:rFonts w:ascii="Arial" w:hAnsi="Arial" w:cs="Arial"/>
          <w:color w:val="000000"/>
          <w:sz w:val="20"/>
          <w:szCs w:val="20"/>
          <w:u w:val="single"/>
        </w:rPr>
        <w:t>.</w:t>
      </w:r>
    </w:p>
    <w:p w:rsidR="00F232BD" w:rsidRDefault="00F232BD" w:rsidP="00F232BD">
      <w:pPr>
        <w:pStyle w:val="NoSpacing"/>
        <w:rPr>
          <w:rFonts w:ascii="Arial" w:hAnsi="Arial" w:cs="Arial"/>
          <w:color w:val="000000"/>
          <w:sz w:val="20"/>
          <w:szCs w:val="20"/>
        </w:rPr>
      </w:pPr>
    </w:p>
    <w:p w:rsidR="00F232BD" w:rsidRDefault="00F232BD" w:rsidP="00F232BD">
      <w:pPr>
        <w:pStyle w:val="NoSpacing"/>
        <w:rPr>
          <w:rFonts w:ascii="Arial" w:hAnsi="Arial" w:cs="Arial"/>
          <w:color w:val="000000"/>
          <w:sz w:val="20"/>
          <w:szCs w:val="20"/>
        </w:rPr>
      </w:pPr>
      <w:r>
        <w:rPr>
          <w:rFonts w:ascii="Arial" w:hAnsi="Arial" w:cs="Arial"/>
          <w:color w:val="000000"/>
          <w:sz w:val="20"/>
          <w:szCs w:val="20"/>
        </w:rPr>
        <w:t>To use CurricUNET for the first time, contact the College Curriculum Committee chair.  This section of the manual only covers the content elements of the program outline; it does not explain how to get to the data entry screens in CurricUNET.</w:t>
      </w:r>
    </w:p>
    <w:p w:rsidR="00F232BD" w:rsidRDefault="00F232BD" w:rsidP="00F232BD">
      <w:pPr>
        <w:pStyle w:val="NoSpacing"/>
        <w:rPr>
          <w:rFonts w:ascii="Arial" w:hAnsi="Arial" w:cs="Arial"/>
          <w:color w:val="000000"/>
          <w:sz w:val="20"/>
          <w:szCs w:val="20"/>
        </w:rPr>
      </w:pPr>
    </w:p>
    <w:p w:rsidR="00F232BD" w:rsidRDefault="00F232BD" w:rsidP="00F232BD">
      <w:pPr>
        <w:pStyle w:val="NoSpacing"/>
        <w:rPr>
          <w:rFonts w:ascii="Arial" w:hAnsi="Arial" w:cs="Arial"/>
          <w:color w:val="000000"/>
          <w:sz w:val="20"/>
          <w:szCs w:val="20"/>
        </w:rPr>
      </w:pPr>
      <w:r>
        <w:rPr>
          <w:rFonts w:ascii="Arial" w:hAnsi="Arial" w:cs="Arial"/>
          <w:color w:val="000000"/>
          <w:sz w:val="20"/>
          <w:szCs w:val="20"/>
        </w:rPr>
        <w:t>More details about using CurricUNET can be found in the Help Section on the CurricUNET Home Page and in the Peralta District Guide to CurricUNET (under development).   In addition, each college has a Curriculum Web Page; Laney’s has been well developed to provide good support for the system.  Finally, the College Curriculum Committee chair is an excellent resource.</w:t>
      </w:r>
    </w:p>
    <w:p w:rsidR="00F232BD" w:rsidRDefault="00F232BD" w:rsidP="00F232BD">
      <w:pPr>
        <w:pStyle w:val="NoSpacing"/>
        <w:rPr>
          <w:rFonts w:ascii="Arial" w:hAnsi="Arial" w:cs="Arial"/>
          <w:color w:val="000000"/>
          <w:sz w:val="20"/>
          <w:szCs w:val="20"/>
        </w:rPr>
      </w:pPr>
    </w:p>
    <w:p w:rsidR="00F232BD" w:rsidRPr="00BC1234" w:rsidRDefault="00F232BD" w:rsidP="00F232BD">
      <w:pPr>
        <w:autoSpaceDE w:val="0"/>
        <w:autoSpaceDN w:val="0"/>
        <w:adjustRightInd w:val="0"/>
        <w:spacing w:after="0" w:line="240" w:lineRule="auto"/>
        <w:rPr>
          <w:rFonts w:ascii="Arial" w:hAnsi="Arial" w:cs="Arial"/>
          <w:bCs/>
          <w:color w:val="000000"/>
          <w:sz w:val="20"/>
          <w:szCs w:val="20"/>
        </w:rPr>
      </w:pPr>
      <w:r>
        <w:rPr>
          <w:rFonts w:ascii="Arial" w:hAnsi="Arial" w:cs="Arial"/>
          <w:b/>
          <w:bCs/>
          <w:color w:val="000000"/>
          <w:sz w:val="20"/>
          <w:szCs w:val="20"/>
          <w:u w:val="single"/>
        </w:rPr>
        <w:t>Note:</w:t>
      </w:r>
      <w:r>
        <w:rPr>
          <w:rFonts w:ascii="Arial" w:hAnsi="Arial" w:cs="Arial"/>
          <w:bCs/>
          <w:color w:val="000000"/>
          <w:sz w:val="20"/>
          <w:szCs w:val="20"/>
        </w:rPr>
        <w:t xml:space="preserve">  </w:t>
      </w:r>
      <w:r w:rsidRPr="00BC1234">
        <w:rPr>
          <w:rFonts w:ascii="Arial" w:hAnsi="Arial" w:cs="Arial"/>
          <w:bCs/>
          <w:i/>
          <w:color w:val="000000"/>
          <w:sz w:val="20"/>
          <w:szCs w:val="20"/>
          <w:u w:val="single"/>
        </w:rPr>
        <w:t>Approval of curriculum is a time-consuming process.</w:t>
      </w:r>
      <w:r>
        <w:rPr>
          <w:rFonts w:ascii="Arial" w:hAnsi="Arial" w:cs="Arial"/>
          <w:bCs/>
          <w:color w:val="000000"/>
          <w:sz w:val="20"/>
          <w:szCs w:val="20"/>
        </w:rPr>
        <w:t xml:space="preserve">  Due to the various levels of review required by policy and law within the college and the district, as well as the state requirements to have an approved state control number prior to the courses/programs being offered, new curriculum or changes to existing curriculum should normally be submitted at least two semesters prior to planned implementation.  </w:t>
      </w:r>
    </w:p>
    <w:p w:rsidR="00F232BD" w:rsidRDefault="00F232BD" w:rsidP="00F232BD">
      <w:pPr>
        <w:pStyle w:val="NoSpacing"/>
        <w:rPr>
          <w:rFonts w:ascii="Arial" w:hAnsi="Arial" w:cs="Arial"/>
          <w:color w:val="000000"/>
          <w:sz w:val="20"/>
          <w:szCs w:val="20"/>
        </w:rPr>
      </w:pPr>
    </w:p>
    <w:p w:rsidR="00F232BD" w:rsidRDefault="00F232BD" w:rsidP="00F232BD">
      <w:pPr>
        <w:pStyle w:val="NoSpacing"/>
        <w:rPr>
          <w:rFonts w:ascii="Arial" w:hAnsi="Arial" w:cs="Arial"/>
          <w:color w:val="000000"/>
          <w:sz w:val="20"/>
          <w:szCs w:val="20"/>
        </w:rPr>
      </w:pPr>
    </w:p>
    <w:p w:rsidR="00F232BD" w:rsidRPr="00C626A6" w:rsidRDefault="00F232BD" w:rsidP="00F232BD">
      <w:pPr>
        <w:pStyle w:val="NoSpacing"/>
        <w:rPr>
          <w:rFonts w:ascii="Arial" w:hAnsi="Arial" w:cs="Arial"/>
          <w:b/>
          <w:color w:val="000000"/>
          <w:sz w:val="20"/>
          <w:szCs w:val="20"/>
          <w:u w:val="single"/>
        </w:rPr>
      </w:pPr>
      <w:r w:rsidRPr="00C626A6">
        <w:rPr>
          <w:rFonts w:ascii="Arial" w:hAnsi="Arial" w:cs="Arial"/>
          <w:b/>
          <w:color w:val="000000"/>
          <w:sz w:val="20"/>
          <w:szCs w:val="20"/>
          <w:u w:val="single"/>
        </w:rPr>
        <w:t>Program Outline</w:t>
      </w:r>
    </w:p>
    <w:p w:rsidR="00F232BD" w:rsidRDefault="00F232BD" w:rsidP="00F232BD">
      <w:pPr>
        <w:pStyle w:val="NoSpacing"/>
        <w:rPr>
          <w:rFonts w:ascii="Arial" w:hAnsi="Arial" w:cs="Arial"/>
          <w:color w:val="000000"/>
          <w:sz w:val="20"/>
          <w:szCs w:val="20"/>
        </w:rPr>
      </w:pPr>
    </w:p>
    <w:p w:rsidR="00F232BD" w:rsidRPr="002E4D28" w:rsidRDefault="00F232BD" w:rsidP="00F232BD">
      <w:pPr>
        <w:pStyle w:val="NoSpacing"/>
        <w:rPr>
          <w:rFonts w:ascii="Arial" w:hAnsi="Arial" w:cs="Arial"/>
          <w:color w:val="000000"/>
          <w:sz w:val="20"/>
          <w:szCs w:val="20"/>
          <w:u w:val="single"/>
        </w:rPr>
      </w:pPr>
      <w:r w:rsidRPr="002E4D28">
        <w:rPr>
          <w:rFonts w:ascii="Arial" w:hAnsi="Arial" w:cs="Arial"/>
          <w:color w:val="000000"/>
          <w:sz w:val="20"/>
          <w:szCs w:val="20"/>
          <w:u w:val="single"/>
        </w:rPr>
        <w:t>Cover</w:t>
      </w:r>
    </w:p>
    <w:p w:rsidR="00F232BD" w:rsidRDefault="00F232BD" w:rsidP="00F232BD">
      <w:pPr>
        <w:pStyle w:val="Default"/>
        <w:rPr>
          <w:i/>
          <w:sz w:val="20"/>
          <w:szCs w:val="20"/>
        </w:rPr>
      </w:pPr>
      <w:r>
        <w:rPr>
          <w:i/>
          <w:sz w:val="20"/>
          <w:szCs w:val="20"/>
        </w:rPr>
        <w:t>□</w:t>
      </w:r>
      <w:r>
        <w:rPr>
          <w:i/>
          <w:sz w:val="20"/>
          <w:szCs w:val="20"/>
        </w:rPr>
        <w:tab/>
      </w:r>
      <w:r w:rsidRPr="00430DBD">
        <w:rPr>
          <w:i/>
          <w:sz w:val="20"/>
          <w:szCs w:val="20"/>
        </w:rPr>
        <w:t>Program Title</w:t>
      </w:r>
    </w:p>
    <w:p w:rsidR="00F232BD" w:rsidRPr="00DE66A0" w:rsidRDefault="00F232BD" w:rsidP="00F232BD">
      <w:pPr>
        <w:pStyle w:val="Default"/>
        <w:ind w:left="720" w:firstLine="720"/>
        <w:rPr>
          <w:sz w:val="20"/>
          <w:szCs w:val="20"/>
        </w:rPr>
      </w:pPr>
      <w:r>
        <w:rPr>
          <w:sz w:val="20"/>
          <w:szCs w:val="20"/>
        </w:rPr>
        <w:t xml:space="preserve">Identify the program </w:t>
      </w:r>
      <w:proofErr w:type="gramStart"/>
      <w:r>
        <w:rPr>
          <w:sz w:val="20"/>
          <w:szCs w:val="20"/>
        </w:rPr>
        <w:t>title</w:t>
      </w:r>
      <w:proofErr w:type="gramEnd"/>
      <w:r>
        <w:rPr>
          <w:sz w:val="20"/>
          <w:szCs w:val="20"/>
        </w:rPr>
        <w:t xml:space="preserve"> as it will be listed in the catalog.</w:t>
      </w:r>
    </w:p>
    <w:p w:rsidR="00F232BD" w:rsidRDefault="00F232BD" w:rsidP="00F232BD">
      <w:pPr>
        <w:pStyle w:val="Default"/>
        <w:rPr>
          <w:i/>
          <w:sz w:val="20"/>
          <w:szCs w:val="20"/>
        </w:rPr>
      </w:pPr>
      <w:r>
        <w:rPr>
          <w:i/>
          <w:sz w:val="20"/>
          <w:szCs w:val="20"/>
        </w:rPr>
        <w:t>□</w:t>
      </w:r>
      <w:r>
        <w:rPr>
          <w:i/>
          <w:sz w:val="20"/>
          <w:szCs w:val="20"/>
        </w:rPr>
        <w:tab/>
      </w:r>
      <w:r w:rsidRPr="00430DBD">
        <w:rPr>
          <w:i/>
          <w:sz w:val="20"/>
          <w:szCs w:val="20"/>
        </w:rPr>
        <w:t>Discipline</w:t>
      </w:r>
    </w:p>
    <w:p w:rsidR="00F232BD" w:rsidRPr="00DE66A0" w:rsidRDefault="00F232BD" w:rsidP="00F232BD">
      <w:pPr>
        <w:pStyle w:val="Default"/>
        <w:ind w:left="720"/>
        <w:rPr>
          <w:sz w:val="20"/>
          <w:szCs w:val="20"/>
        </w:rPr>
      </w:pPr>
      <w:r>
        <w:rPr>
          <w:i/>
          <w:sz w:val="20"/>
          <w:szCs w:val="20"/>
        </w:rPr>
        <w:tab/>
      </w:r>
      <w:r>
        <w:rPr>
          <w:sz w:val="20"/>
          <w:szCs w:val="20"/>
        </w:rPr>
        <w:t>Identify the discipline in which the program will be managed.</w:t>
      </w:r>
    </w:p>
    <w:p w:rsidR="00F232BD" w:rsidRDefault="00F232BD" w:rsidP="00F232BD">
      <w:pPr>
        <w:pStyle w:val="Default"/>
        <w:rPr>
          <w:i/>
          <w:sz w:val="20"/>
          <w:szCs w:val="20"/>
        </w:rPr>
      </w:pPr>
      <w:r>
        <w:rPr>
          <w:i/>
          <w:sz w:val="20"/>
          <w:szCs w:val="20"/>
        </w:rPr>
        <w:t>□</w:t>
      </w:r>
      <w:r>
        <w:rPr>
          <w:i/>
          <w:sz w:val="20"/>
          <w:szCs w:val="20"/>
        </w:rPr>
        <w:tab/>
      </w:r>
      <w:r w:rsidRPr="00430DBD">
        <w:rPr>
          <w:i/>
          <w:sz w:val="20"/>
          <w:szCs w:val="20"/>
        </w:rPr>
        <w:t>Award type</w:t>
      </w:r>
    </w:p>
    <w:p w:rsidR="00F232BD" w:rsidRPr="00DE66A0" w:rsidRDefault="00F232BD" w:rsidP="00F232BD">
      <w:pPr>
        <w:pStyle w:val="Default"/>
        <w:ind w:left="720"/>
        <w:rPr>
          <w:sz w:val="20"/>
          <w:szCs w:val="20"/>
        </w:rPr>
      </w:pPr>
      <w:r>
        <w:rPr>
          <w:i/>
          <w:sz w:val="20"/>
          <w:szCs w:val="20"/>
        </w:rPr>
        <w:tab/>
      </w:r>
      <w:r>
        <w:rPr>
          <w:sz w:val="20"/>
          <w:szCs w:val="20"/>
        </w:rPr>
        <w:t>Identify which type of degree or certificate is being developed.</w:t>
      </w:r>
    </w:p>
    <w:p w:rsidR="00F232BD" w:rsidRDefault="00F232BD" w:rsidP="00F232BD">
      <w:pPr>
        <w:pStyle w:val="Default"/>
        <w:rPr>
          <w:i/>
          <w:sz w:val="20"/>
          <w:szCs w:val="20"/>
        </w:rPr>
      </w:pPr>
      <w:r>
        <w:rPr>
          <w:i/>
          <w:sz w:val="20"/>
          <w:szCs w:val="20"/>
        </w:rPr>
        <w:t>□</w:t>
      </w:r>
      <w:r>
        <w:rPr>
          <w:i/>
          <w:sz w:val="20"/>
          <w:szCs w:val="20"/>
        </w:rPr>
        <w:tab/>
      </w:r>
      <w:r w:rsidRPr="00430DBD">
        <w:rPr>
          <w:i/>
          <w:sz w:val="20"/>
          <w:szCs w:val="20"/>
        </w:rPr>
        <w:t>Justification for Proposal</w:t>
      </w:r>
    </w:p>
    <w:p w:rsidR="00F232BD" w:rsidRDefault="00F232BD" w:rsidP="00F232BD">
      <w:pPr>
        <w:pStyle w:val="NoSpacing"/>
        <w:ind w:left="1440"/>
        <w:rPr>
          <w:rFonts w:ascii="Arial" w:hAnsi="Arial" w:cs="Arial"/>
          <w:color w:val="000000"/>
          <w:sz w:val="20"/>
          <w:szCs w:val="20"/>
        </w:rPr>
      </w:pPr>
      <w:r>
        <w:rPr>
          <w:rFonts w:ascii="Arial" w:hAnsi="Arial" w:cs="Arial"/>
          <w:color w:val="000000"/>
          <w:sz w:val="20"/>
          <w:szCs w:val="20"/>
        </w:rPr>
        <w:t>If this is a new program, explain the purpose the program will serve in the department, discipline, and/or college curriculum.</w:t>
      </w:r>
    </w:p>
    <w:p w:rsidR="00F232BD" w:rsidRDefault="00F232BD" w:rsidP="00F232BD">
      <w:pPr>
        <w:pStyle w:val="NoSpacing"/>
        <w:ind w:left="1440"/>
        <w:rPr>
          <w:rFonts w:ascii="Arial" w:hAnsi="Arial" w:cs="Arial"/>
          <w:color w:val="000000"/>
          <w:sz w:val="20"/>
          <w:szCs w:val="20"/>
        </w:rPr>
      </w:pPr>
      <w:r>
        <w:rPr>
          <w:rFonts w:ascii="Arial" w:hAnsi="Arial" w:cs="Arial"/>
          <w:color w:val="000000"/>
          <w:sz w:val="20"/>
          <w:szCs w:val="20"/>
        </w:rPr>
        <w:t xml:space="preserve">The justification should also clearly outline the specific program plan for transfer to </w:t>
      </w:r>
      <w:proofErr w:type="gramStart"/>
      <w:r>
        <w:rPr>
          <w:rFonts w:ascii="Arial" w:hAnsi="Arial" w:cs="Arial"/>
          <w:color w:val="000000"/>
          <w:sz w:val="20"/>
          <w:szCs w:val="20"/>
        </w:rPr>
        <w:t>four year</w:t>
      </w:r>
      <w:proofErr w:type="gramEnd"/>
      <w:r>
        <w:rPr>
          <w:rFonts w:ascii="Arial" w:hAnsi="Arial" w:cs="Arial"/>
          <w:color w:val="000000"/>
          <w:sz w:val="20"/>
          <w:szCs w:val="20"/>
        </w:rPr>
        <w:t xml:space="preserve"> schools or the specific Career/Technical Education goals for the program.  Detailed supporting documentation should also be attached in CurricUNET.</w:t>
      </w:r>
    </w:p>
    <w:p w:rsidR="00F232BD" w:rsidRPr="0021214C" w:rsidRDefault="00F232BD" w:rsidP="00F232BD">
      <w:pPr>
        <w:pStyle w:val="NoSpacing"/>
        <w:ind w:left="1440"/>
        <w:rPr>
          <w:rFonts w:ascii="Arial" w:hAnsi="Arial" w:cs="Arial"/>
          <w:color w:val="000000"/>
          <w:sz w:val="20"/>
          <w:szCs w:val="20"/>
        </w:rPr>
      </w:pPr>
      <w:r>
        <w:rPr>
          <w:rFonts w:ascii="Arial" w:hAnsi="Arial" w:cs="Arial"/>
          <w:color w:val="000000"/>
          <w:sz w:val="20"/>
          <w:szCs w:val="20"/>
        </w:rPr>
        <w:t>If this program is being modified, update this as necessary.  In most cases, the original justification should not be deleted.</w:t>
      </w:r>
    </w:p>
    <w:p w:rsidR="00F232BD" w:rsidRDefault="00F232BD" w:rsidP="00F232BD">
      <w:pPr>
        <w:pStyle w:val="Default"/>
        <w:rPr>
          <w:i/>
          <w:sz w:val="20"/>
          <w:szCs w:val="20"/>
        </w:rPr>
      </w:pPr>
      <w:r>
        <w:rPr>
          <w:i/>
          <w:sz w:val="20"/>
          <w:szCs w:val="20"/>
        </w:rPr>
        <w:t>□</w:t>
      </w:r>
      <w:r>
        <w:rPr>
          <w:i/>
          <w:sz w:val="20"/>
          <w:szCs w:val="20"/>
        </w:rPr>
        <w:tab/>
      </w:r>
      <w:r w:rsidRPr="00430DBD">
        <w:rPr>
          <w:i/>
          <w:sz w:val="20"/>
          <w:szCs w:val="20"/>
        </w:rPr>
        <w:t>Career Opportunities</w:t>
      </w:r>
    </w:p>
    <w:p w:rsidR="00F232BD" w:rsidRPr="00DE66A0" w:rsidRDefault="00F232BD" w:rsidP="00F232BD">
      <w:pPr>
        <w:pStyle w:val="Default"/>
        <w:ind w:left="1440"/>
        <w:rPr>
          <w:sz w:val="20"/>
          <w:szCs w:val="20"/>
        </w:rPr>
      </w:pPr>
      <w:r>
        <w:rPr>
          <w:sz w:val="20"/>
          <w:szCs w:val="20"/>
        </w:rPr>
        <w:t>If this program is in the Career Technical Education areas (CTE), include a brief description of the career opportunities available to the student who completes the program.</w:t>
      </w:r>
    </w:p>
    <w:p w:rsidR="00F232BD" w:rsidRDefault="00F232BD" w:rsidP="00F232BD">
      <w:pPr>
        <w:pStyle w:val="Default"/>
        <w:ind w:left="720"/>
        <w:rPr>
          <w:sz w:val="20"/>
          <w:szCs w:val="20"/>
        </w:rPr>
      </w:pPr>
    </w:p>
    <w:p w:rsidR="00F232BD" w:rsidRPr="002E4D28" w:rsidRDefault="00F232BD" w:rsidP="00F232BD">
      <w:pPr>
        <w:pStyle w:val="Default"/>
        <w:rPr>
          <w:sz w:val="20"/>
          <w:szCs w:val="20"/>
          <w:u w:val="single"/>
        </w:rPr>
      </w:pPr>
      <w:r w:rsidRPr="002E4D28">
        <w:rPr>
          <w:sz w:val="20"/>
          <w:szCs w:val="20"/>
          <w:u w:val="single"/>
        </w:rPr>
        <w:t>Program Description</w:t>
      </w:r>
    </w:p>
    <w:p w:rsidR="00F232BD" w:rsidRPr="00430DBD" w:rsidRDefault="00F232BD" w:rsidP="00F232BD">
      <w:pPr>
        <w:pStyle w:val="Default"/>
        <w:ind w:left="720"/>
        <w:rPr>
          <w:sz w:val="20"/>
          <w:szCs w:val="20"/>
        </w:rPr>
      </w:pPr>
      <w:r>
        <w:rPr>
          <w:sz w:val="20"/>
          <w:szCs w:val="20"/>
        </w:rPr>
        <w:t xml:space="preserve">This is the description of the </w:t>
      </w:r>
      <w:proofErr w:type="gramStart"/>
      <w:r>
        <w:rPr>
          <w:sz w:val="20"/>
          <w:szCs w:val="20"/>
        </w:rPr>
        <w:t>program which</w:t>
      </w:r>
      <w:proofErr w:type="gramEnd"/>
      <w:r>
        <w:rPr>
          <w:sz w:val="20"/>
          <w:szCs w:val="20"/>
        </w:rPr>
        <w:t xml:space="preserve"> will be printed in the catalog.  It should be clear and concise.</w:t>
      </w:r>
    </w:p>
    <w:p w:rsidR="00F232BD" w:rsidRDefault="00F232BD" w:rsidP="00F232BD">
      <w:pPr>
        <w:pStyle w:val="Default"/>
        <w:ind w:left="720"/>
        <w:rPr>
          <w:sz w:val="20"/>
          <w:szCs w:val="20"/>
        </w:rPr>
      </w:pPr>
    </w:p>
    <w:p w:rsidR="00F232BD" w:rsidRPr="002E4D28" w:rsidRDefault="00F232BD" w:rsidP="00F232BD">
      <w:pPr>
        <w:pStyle w:val="Default"/>
        <w:rPr>
          <w:sz w:val="20"/>
          <w:szCs w:val="20"/>
          <w:u w:val="single"/>
        </w:rPr>
      </w:pPr>
      <w:r w:rsidRPr="002E4D28">
        <w:rPr>
          <w:sz w:val="20"/>
          <w:szCs w:val="20"/>
          <w:u w:val="single"/>
        </w:rPr>
        <w:t>Program Outcomes</w:t>
      </w:r>
    </w:p>
    <w:p w:rsidR="00F232BD" w:rsidRPr="00CF6D75" w:rsidRDefault="00F232BD" w:rsidP="00F232BD">
      <w:pPr>
        <w:pStyle w:val="NoSpacing"/>
        <w:ind w:left="720"/>
        <w:rPr>
          <w:rFonts w:ascii="Arial" w:hAnsi="Arial" w:cs="Arial"/>
          <w:color w:val="000000"/>
          <w:sz w:val="20"/>
          <w:szCs w:val="20"/>
        </w:rPr>
      </w:pPr>
      <w:r w:rsidRPr="00CF6D75">
        <w:rPr>
          <w:rFonts w:ascii="Arial" w:hAnsi="Arial" w:cs="Arial"/>
          <w:color w:val="000000"/>
          <w:sz w:val="20"/>
          <w:szCs w:val="20"/>
        </w:rPr>
        <w:t xml:space="preserve">It is essential that every program have Program Learning Outcomes </w:t>
      </w:r>
      <w:r>
        <w:rPr>
          <w:rFonts w:ascii="Arial" w:hAnsi="Arial" w:cs="Arial"/>
          <w:color w:val="000000"/>
          <w:sz w:val="20"/>
          <w:szCs w:val="20"/>
        </w:rPr>
        <w:t>(</w:t>
      </w:r>
      <w:r w:rsidRPr="00CF6D75">
        <w:rPr>
          <w:rFonts w:ascii="Arial" w:hAnsi="Arial" w:cs="Arial"/>
          <w:color w:val="000000"/>
          <w:sz w:val="20"/>
          <w:szCs w:val="20"/>
        </w:rPr>
        <w:t>PLOs</w:t>
      </w:r>
      <w:r>
        <w:rPr>
          <w:rFonts w:ascii="Arial" w:hAnsi="Arial" w:cs="Arial"/>
          <w:color w:val="000000"/>
          <w:sz w:val="20"/>
          <w:szCs w:val="20"/>
        </w:rPr>
        <w:t>)</w:t>
      </w:r>
      <w:r w:rsidRPr="00CF6D75">
        <w:rPr>
          <w:rFonts w:ascii="Arial" w:hAnsi="Arial" w:cs="Arial"/>
          <w:color w:val="000000"/>
          <w:sz w:val="20"/>
          <w:szCs w:val="20"/>
        </w:rPr>
        <w:t xml:space="preserve"> for assessment and accreditation purposes.</w:t>
      </w:r>
    </w:p>
    <w:p w:rsidR="00F232BD" w:rsidRPr="00CF6D75" w:rsidRDefault="00F232BD" w:rsidP="00F232BD">
      <w:pPr>
        <w:pStyle w:val="NoSpacing"/>
        <w:ind w:left="720"/>
        <w:rPr>
          <w:rFonts w:ascii="Arial" w:hAnsi="Arial" w:cs="Arial"/>
          <w:color w:val="000000"/>
          <w:sz w:val="20"/>
          <w:szCs w:val="20"/>
        </w:rPr>
      </w:pPr>
      <w:r w:rsidRPr="00CF6D75">
        <w:rPr>
          <w:rFonts w:ascii="Arial" w:hAnsi="Arial" w:cs="Arial"/>
          <w:color w:val="000000"/>
          <w:sz w:val="20"/>
          <w:szCs w:val="20"/>
        </w:rPr>
        <w:t xml:space="preserve">Each PLO consists of an Outcome </w:t>
      </w:r>
      <w:proofErr w:type="gramStart"/>
      <w:r w:rsidRPr="00CF6D75">
        <w:rPr>
          <w:rFonts w:ascii="Arial" w:hAnsi="Arial" w:cs="Arial"/>
          <w:color w:val="000000"/>
          <w:sz w:val="20"/>
          <w:szCs w:val="20"/>
        </w:rPr>
        <w:t>Text which</w:t>
      </w:r>
      <w:proofErr w:type="gramEnd"/>
      <w:r w:rsidRPr="00CF6D75">
        <w:rPr>
          <w:rFonts w:ascii="Arial" w:hAnsi="Arial" w:cs="Arial"/>
          <w:color w:val="000000"/>
          <w:sz w:val="20"/>
          <w:szCs w:val="20"/>
        </w:rPr>
        <w:t xml:space="preserve"> will be measured during the regular assessment process, a mapping to an appropriate Institutional </w:t>
      </w:r>
      <w:r>
        <w:rPr>
          <w:rFonts w:ascii="Arial" w:hAnsi="Arial" w:cs="Arial"/>
          <w:color w:val="000000"/>
          <w:sz w:val="20"/>
          <w:szCs w:val="20"/>
        </w:rPr>
        <w:t xml:space="preserve">Learning </w:t>
      </w:r>
      <w:r w:rsidRPr="00CF6D75">
        <w:rPr>
          <w:rFonts w:ascii="Arial" w:hAnsi="Arial" w:cs="Arial"/>
          <w:color w:val="000000"/>
          <w:sz w:val="20"/>
          <w:szCs w:val="20"/>
        </w:rPr>
        <w:t>Outcome, and an Assessment Method.</w:t>
      </w:r>
    </w:p>
    <w:p w:rsidR="00F232BD" w:rsidRPr="00CF6D75" w:rsidRDefault="00F232BD" w:rsidP="00F232BD">
      <w:pPr>
        <w:pStyle w:val="NoSpacing"/>
        <w:ind w:left="720"/>
        <w:rPr>
          <w:rFonts w:ascii="Arial" w:hAnsi="Arial" w:cs="Arial"/>
          <w:color w:val="000000"/>
          <w:sz w:val="20"/>
          <w:szCs w:val="20"/>
        </w:rPr>
      </w:pPr>
      <w:r w:rsidRPr="00CF6D75">
        <w:rPr>
          <w:rFonts w:ascii="Arial" w:hAnsi="Arial" w:cs="Arial"/>
          <w:color w:val="000000"/>
          <w:sz w:val="20"/>
          <w:szCs w:val="20"/>
        </w:rPr>
        <w:t xml:space="preserve">Each college manages their </w:t>
      </w:r>
      <w:r>
        <w:rPr>
          <w:rFonts w:ascii="Arial" w:hAnsi="Arial" w:cs="Arial"/>
          <w:color w:val="000000"/>
          <w:sz w:val="20"/>
          <w:szCs w:val="20"/>
        </w:rPr>
        <w:t>PLOs</w:t>
      </w:r>
      <w:r w:rsidRPr="00CF6D75">
        <w:rPr>
          <w:rFonts w:ascii="Arial" w:hAnsi="Arial" w:cs="Arial"/>
          <w:color w:val="000000"/>
          <w:sz w:val="20"/>
          <w:szCs w:val="20"/>
        </w:rPr>
        <w:t xml:space="preserve"> slightly differently.  See the college assessment coordinator for additional information.</w:t>
      </w:r>
    </w:p>
    <w:p w:rsidR="00F232BD" w:rsidRDefault="00F232BD" w:rsidP="00F232BD">
      <w:pPr>
        <w:pStyle w:val="Default"/>
        <w:ind w:left="720"/>
        <w:rPr>
          <w:sz w:val="20"/>
          <w:szCs w:val="20"/>
        </w:rPr>
      </w:pPr>
    </w:p>
    <w:p w:rsidR="00F232BD" w:rsidRPr="002E4D28" w:rsidRDefault="00F232BD" w:rsidP="00F232BD">
      <w:pPr>
        <w:pStyle w:val="Default"/>
        <w:rPr>
          <w:sz w:val="20"/>
          <w:szCs w:val="20"/>
          <w:u w:val="single"/>
        </w:rPr>
      </w:pPr>
      <w:r w:rsidRPr="002E4D28">
        <w:rPr>
          <w:sz w:val="20"/>
          <w:szCs w:val="20"/>
          <w:u w:val="single"/>
        </w:rPr>
        <w:t>Course Block Definitions</w:t>
      </w:r>
    </w:p>
    <w:p w:rsidR="00F232BD" w:rsidRPr="00430DBD" w:rsidRDefault="00F232BD" w:rsidP="00F232BD">
      <w:pPr>
        <w:pStyle w:val="Default"/>
        <w:ind w:left="720"/>
        <w:rPr>
          <w:sz w:val="20"/>
          <w:szCs w:val="20"/>
        </w:rPr>
      </w:pPr>
      <w:r>
        <w:rPr>
          <w:sz w:val="20"/>
          <w:szCs w:val="20"/>
        </w:rPr>
        <w:t xml:space="preserve">All courses </w:t>
      </w:r>
      <w:proofErr w:type="gramStart"/>
      <w:r>
        <w:rPr>
          <w:sz w:val="20"/>
          <w:szCs w:val="20"/>
        </w:rPr>
        <w:t>required to be completed</w:t>
      </w:r>
      <w:proofErr w:type="gramEnd"/>
      <w:r>
        <w:rPr>
          <w:sz w:val="20"/>
          <w:szCs w:val="20"/>
        </w:rPr>
        <w:t xml:space="preserve"> for the program must be listed.</w:t>
      </w:r>
    </w:p>
    <w:p w:rsidR="00F232BD" w:rsidRDefault="00F232BD" w:rsidP="00F232BD">
      <w:pPr>
        <w:pStyle w:val="Default"/>
        <w:ind w:left="720"/>
        <w:rPr>
          <w:sz w:val="20"/>
          <w:szCs w:val="20"/>
        </w:rPr>
      </w:pPr>
    </w:p>
    <w:p w:rsidR="00F232BD" w:rsidRPr="002E4D28" w:rsidRDefault="00F232BD" w:rsidP="00F232BD">
      <w:pPr>
        <w:pStyle w:val="Default"/>
        <w:rPr>
          <w:sz w:val="20"/>
          <w:szCs w:val="20"/>
          <w:u w:val="single"/>
        </w:rPr>
      </w:pPr>
      <w:r w:rsidRPr="002E4D28">
        <w:rPr>
          <w:sz w:val="20"/>
          <w:szCs w:val="20"/>
          <w:u w:val="single"/>
        </w:rPr>
        <w:t>Attach Files</w:t>
      </w:r>
    </w:p>
    <w:p w:rsidR="00F232BD" w:rsidRDefault="00F232BD" w:rsidP="00F232BD">
      <w:pPr>
        <w:pStyle w:val="Default"/>
        <w:ind w:left="720"/>
        <w:rPr>
          <w:sz w:val="20"/>
          <w:szCs w:val="20"/>
        </w:rPr>
      </w:pPr>
      <w:r w:rsidRPr="00411F59">
        <w:rPr>
          <w:sz w:val="20"/>
          <w:szCs w:val="20"/>
        </w:rPr>
        <w:t xml:space="preserve">If there are additional documents that should be archived with the </w:t>
      </w:r>
      <w:r>
        <w:rPr>
          <w:sz w:val="20"/>
          <w:szCs w:val="20"/>
        </w:rPr>
        <w:t>program outline</w:t>
      </w:r>
      <w:r w:rsidRPr="00411F59">
        <w:rPr>
          <w:sz w:val="20"/>
          <w:szCs w:val="20"/>
        </w:rPr>
        <w:t xml:space="preserve">, they can be attached here.  </w:t>
      </w:r>
    </w:p>
    <w:p w:rsidR="00F232BD" w:rsidRDefault="00F232BD" w:rsidP="00F232BD">
      <w:pPr>
        <w:pStyle w:val="Default"/>
        <w:ind w:left="720"/>
        <w:rPr>
          <w:sz w:val="20"/>
          <w:szCs w:val="20"/>
        </w:rPr>
      </w:pPr>
      <w:r>
        <w:rPr>
          <w:sz w:val="20"/>
          <w:szCs w:val="20"/>
        </w:rPr>
        <w:t xml:space="preserve">General attachments </w:t>
      </w:r>
      <w:r w:rsidRPr="00411F59">
        <w:rPr>
          <w:sz w:val="20"/>
          <w:szCs w:val="20"/>
        </w:rPr>
        <w:t>might include</w:t>
      </w:r>
      <w:r>
        <w:rPr>
          <w:sz w:val="20"/>
          <w:szCs w:val="20"/>
        </w:rPr>
        <w:t>:</w:t>
      </w:r>
    </w:p>
    <w:p w:rsidR="00F232BD" w:rsidRDefault="00F232BD" w:rsidP="00F232BD">
      <w:pPr>
        <w:pStyle w:val="Default"/>
        <w:numPr>
          <w:ilvl w:val="0"/>
          <w:numId w:val="2"/>
        </w:numPr>
        <w:rPr>
          <w:sz w:val="20"/>
          <w:szCs w:val="20"/>
        </w:rPr>
      </w:pPr>
      <w:r>
        <w:rPr>
          <w:sz w:val="20"/>
          <w:szCs w:val="20"/>
        </w:rPr>
        <w:t xml:space="preserve">Documentation prepared to submit to the </w:t>
      </w:r>
      <w:r w:rsidRPr="00105BD7">
        <w:rPr>
          <w:sz w:val="20"/>
          <w:szCs w:val="20"/>
        </w:rPr>
        <w:t>California Communit</w:t>
      </w:r>
      <w:r>
        <w:rPr>
          <w:sz w:val="20"/>
          <w:szCs w:val="20"/>
        </w:rPr>
        <w:t xml:space="preserve">y Colleges Chancellor’s Office (CCCCO) for approval, including program narrative, labor market information (CTE only), </w:t>
      </w:r>
      <w:r w:rsidRPr="00871E4F">
        <w:rPr>
          <w:sz w:val="20"/>
          <w:szCs w:val="20"/>
        </w:rPr>
        <w:t>ASSIST/Transfer documentation, and signature page.</w:t>
      </w:r>
    </w:p>
    <w:p w:rsidR="00F232BD" w:rsidRDefault="00F232BD" w:rsidP="00F232BD">
      <w:pPr>
        <w:pStyle w:val="Default"/>
        <w:numPr>
          <w:ilvl w:val="0"/>
          <w:numId w:val="2"/>
        </w:numPr>
        <w:rPr>
          <w:sz w:val="20"/>
          <w:szCs w:val="20"/>
        </w:rPr>
      </w:pPr>
      <w:r>
        <w:rPr>
          <w:sz w:val="20"/>
          <w:szCs w:val="20"/>
        </w:rPr>
        <w:t>Approval Letters from the CCCCO</w:t>
      </w:r>
    </w:p>
    <w:p w:rsidR="00F232BD" w:rsidRDefault="00F232BD" w:rsidP="00F232BD">
      <w:pPr>
        <w:pStyle w:val="Default"/>
        <w:numPr>
          <w:ilvl w:val="0"/>
          <w:numId w:val="2"/>
        </w:numPr>
        <w:rPr>
          <w:sz w:val="20"/>
          <w:szCs w:val="20"/>
        </w:rPr>
      </w:pPr>
      <w:r>
        <w:rPr>
          <w:sz w:val="20"/>
          <w:szCs w:val="20"/>
        </w:rPr>
        <w:t xml:space="preserve">Transfer Model Curriculum (TMC) Template for </w:t>
      </w:r>
      <w:r w:rsidRPr="00192D1B">
        <w:rPr>
          <w:sz w:val="20"/>
          <w:szCs w:val="20"/>
        </w:rPr>
        <w:t>Assoc</w:t>
      </w:r>
      <w:r>
        <w:rPr>
          <w:sz w:val="20"/>
          <w:szCs w:val="20"/>
        </w:rPr>
        <w:t>iate Degrees for Transfer (ADT)</w:t>
      </w:r>
    </w:p>
    <w:p w:rsidR="00F232BD" w:rsidRDefault="00F232BD" w:rsidP="00F232BD">
      <w:pPr>
        <w:pStyle w:val="Default"/>
        <w:numPr>
          <w:ilvl w:val="0"/>
          <w:numId w:val="2"/>
        </w:numPr>
        <w:rPr>
          <w:sz w:val="20"/>
          <w:szCs w:val="20"/>
        </w:rPr>
      </w:pPr>
      <w:r>
        <w:rPr>
          <w:sz w:val="20"/>
          <w:szCs w:val="20"/>
        </w:rPr>
        <w:t>Documentation of Transfer Plan to four year schools</w:t>
      </w:r>
    </w:p>
    <w:p w:rsidR="00F232BD" w:rsidRDefault="00F232BD" w:rsidP="00F232BD">
      <w:pPr>
        <w:pStyle w:val="Default"/>
        <w:ind w:left="720"/>
        <w:rPr>
          <w:sz w:val="20"/>
          <w:szCs w:val="20"/>
        </w:rPr>
      </w:pPr>
    </w:p>
    <w:p w:rsidR="00F232BD" w:rsidRDefault="00F232BD" w:rsidP="00F232BD">
      <w:pPr>
        <w:pStyle w:val="Default"/>
        <w:ind w:left="720"/>
        <w:rPr>
          <w:sz w:val="20"/>
          <w:szCs w:val="20"/>
        </w:rPr>
      </w:pPr>
      <w:r>
        <w:rPr>
          <w:sz w:val="20"/>
          <w:szCs w:val="20"/>
        </w:rPr>
        <w:t>Additional attachments for Career/Technical Education (CTE) programs might include:</w:t>
      </w:r>
    </w:p>
    <w:p w:rsidR="00F232BD" w:rsidRDefault="00F232BD" w:rsidP="00F232BD">
      <w:pPr>
        <w:pStyle w:val="Default"/>
        <w:numPr>
          <w:ilvl w:val="0"/>
          <w:numId w:val="2"/>
        </w:numPr>
        <w:rPr>
          <w:sz w:val="20"/>
          <w:szCs w:val="20"/>
        </w:rPr>
      </w:pPr>
      <w:r>
        <w:rPr>
          <w:sz w:val="20"/>
          <w:szCs w:val="20"/>
        </w:rPr>
        <w:t>Letters of S</w:t>
      </w:r>
      <w:r w:rsidRPr="00411F59">
        <w:rPr>
          <w:sz w:val="20"/>
          <w:szCs w:val="20"/>
        </w:rPr>
        <w:t>upport from Advisory Committees</w:t>
      </w:r>
    </w:p>
    <w:p w:rsidR="00F232BD" w:rsidRDefault="00F232BD" w:rsidP="00F232BD">
      <w:pPr>
        <w:pStyle w:val="Default"/>
        <w:numPr>
          <w:ilvl w:val="0"/>
          <w:numId w:val="2"/>
        </w:numPr>
        <w:rPr>
          <w:sz w:val="20"/>
          <w:szCs w:val="20"/>
        </w:rPr>
      </w:pPr>
      <w:r w:rsidRPr="00517E9D">
        <w:rPr>
          <w:sz w:val="20"/>
          <w:szCs w:val="20"/>
        </w:rPr>
        <w:t xml:space="preserve">CTE Advisory Council Approval Meeting Minutes </w:t>
      </w:r>
    </w:p>
    <w:p w:rsidR="00F232BD" w:rsidRDefault="00F232BD" w:rsidP="00F232BD">
      <w:pPr>
        <w:pStyle w:val="Default"/>
        <w:numPr>
          <w:ilvl w:val="0"/>
          <w:numId w:val="2"/>
        </w:numPr>
        <w:rPr>
          <w:sz w:val="20"/>
          <w:szCs w:val="20"/>
        </w:rPr>
      </w:pPr>
      <w:r>
        <w:rPr>
          <w:sz w:val="20"/>
          <w:szCs w:val="20"/>
        </w:rPr>
        <w:t>Documents for CTE</w:t>
      </w:r>
      <w:r w:rsidRPr="00105BD7">
        <w:rPr>
          <w:sz w:val="20"/>
          <w:szCs w:val="20"/>
        </w:rPr>
        <w:t xml:space="preserve"> programs approved by the Bay Area Community College Consortium</w:t>
      </w:r>
      <w:r>
        <w:rPr>
          <w:sz w:val="20"/>
          <w:szCs w:val="20"/>
        </w:rPr>
        <w:t xml:space="preserve"> (BACCC)</w:t>
      </w:r>
    </w:p>
    <w:p w:rsidR="00F232BD" w:rsidRPr="00517E9D" w:rsidRDefault="00F232BD" w:rsidP="00F232BD">
      <w:pPr>
        <w:pStyle w:val="Default"/>
        <w:numPr>
          <w:ilvl w:val="0"/>
          <w:numId w:val="2"/>
        </w:numPr>
        <w:rPr>
          <w:sz w:val="20"/>
          <w:szCs w:val="20"/>
        </w:rPr>
      </w:pPr>
      <w:r w:rsidRPr="00517E9D">
        <w:rPr>
          <w:sz w:val="20"/>
          <w:szCs w:val="20"/>
        </w:rPr>
        <w:t>California Division of Apprenticeship Standards (DAS) Approval Letter (Apprenticeship only)</w:t>
      </w:r>
    </w:p>
    <w:p w:rsidR="00F232BD" w:rsidRPr="00517E9D" w:rsidRDefault="00F232BD" w:rsidP="00F232BD">
      <w:pPr>
        <w:pStyle w:val="Default"/>
        <w:numPr>
          <w:ilvl w:val="0"/>
          <w:numId w:val="2"/>
        </w:numPr>
        <w:rPr>
          <w:sz w:val="20"/>
          <w:szCs w:val="20"/>
        </w:rPr>
      </w:pPr>
      <w:r>
        <w:rPr>
          <w:sz w:val="20"/>
          <w:szCs w:val="20"/>
        </w:rPr>
        <w:t>E</w:t>
      </w:r>
      <w:r w:rsidRPr="00517E9D">
        <w:rPr>
          <w:sz w:val="20"/>
          <w:szCs w:val="20"/>
        </w:rPr>
        <w:t xml:space="preserve">mployer </w:t>
      </w:r>
      <w:r>
        <w:rPr>
          <w:sz w:val="20"/>
          <w:szCs w:val="20"/>
        </w:rPr>
        <w:t>S</w:t>
      </w:r>
      <w:r w:rsidRPr="00517E9D">
        <w:rPr>
          <w:sz w:val="20"/>
          <w:szCs w:val="20"/>
        </w:rPr>
        <w:t xml:space="preserve">urvey (CTE only) </w:t>
      </w:r>
    </w:p>
    <w:p w:rsidR="00F232BD" w:rsidRDefault="00F232BD" w:rsidP="00F232BD">
      <w:pPr>
        <w:pStyle w:val="NoSpacing"/>
      </w:pPr>
    </w:p>
    <w:p w:rsidR="00F232BD" w:rsidRDefault="00F232BD" w:rsidP="00F232BD">
      <w:pPr>
        <w:tabs>
          <w:tab w:val="left" w:pos="7200"/>
        </w:tabs>
        <w:autoSpaceDE w:val="0"/>
        <w:autoSpaceDN w:val="0"/>
        <w:adjustRightInd w:val="0"/>
        <w:spacing w:after="0" w:line="240" w:lineRule="auto"/>
        <w:rPr>
          <w:rFonts w:ascii="Times New Roman" w:hAnsi="Times New Roman" w:cs="Times New Roman"/>
          <w:sz w:val="24"/>
          <w:szCs w:val="24"/>
        </w:rPr>
      </w:pPr>
      <w:r>
        <w:br w:type="page"/>
      </w:r>
    </w:p>
    <w:p w:rsidR="000A2841" w:rsidRDefault="00F232BD"/>
    <w:sectPr w:rsidR="000A2841" w:rsidSect="000A28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96021"/>
    <w:multiLevelType w:val="hybridMultilevel"/>
    <w:tmpl w:val="5DF6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12BCB"/>
    <w:multiLevelType w:val="hybridMultilevel"/>
    <w:tmpl w:val="85FC8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32BD"/>
    <w:rsid w:val="00F232B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BD"/>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F232BD"/>
    <w:pPr>
      <w:spacing w:after="0"/>
    </w:pPr>
    <w:rPr>
      <w:sz w:val="22"/>
      <w:szCs w:val="22"/>
    </w:rPr>
  </w:style>
  <w:style w:type="paragraph" w:customStyle="1" w:styleId="Default">
    <w:name w:val="Default"/>
    <w:rsid w:val="00F232BD"/>
    <w:pPr>
      <w:autoSpaceDE w:val="0"/>
      <w:autoSpaceDN w:val="0"/>
      <w:adjustRightInd w:val="0"/>
      <w:spacing w:after="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3977</Characters>
  <Application>Microsoft Macintosh Word</Application>
  <DocSecurity>0</DocSecurity>
  <Lines>33</Lines>
  <Paragraphs>7</Paragraphs>
  <ScaleCrop>false</ScaleCrop>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dc:creator>
  <cp:keywords/>
  <cp:lastModifiedBy>D E</cp:lastModifiedBy>
  <cp:revision>1</cp:revision>
  <dcterms:created xsi:type="dcterms:W3CDTF">2013-08-20T16:36:00Z</dcterms:created>
  <dcterms:modified xsi:type="dcterms:W3CDTF">2013-08-20T16:36:00Z</dcterms:modified>
</cp:coreProperties>
</file>