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D9E" w:rsidRDefault="000B7D9E" w:rsidP="00CC207E">
      <w:pPr>
        <w:autoSpaceDE w:val="0"/>
        <w:autoSpaceDN w:val="0"/>
        <w:adjustRightInd w:val="0"/>
        <w:spacing w:after="0" w:line="240" w:lineRule="auto"/>
        <w:rPr>
          <w:rFonts w:ascii="ArialMT" w:hAnsi="ArialMT" w:cs="ArialMT"/>
          <w:color w:val="000000"/>
          <w:sz w:val="44"/>
          <w:szCs w:val="44"/>
        </w:rPr>
      </w:pPr>
      <w:r>
        <w:rPr>
          <w:rFonts w:ascii="ArialMT" w:hAnsi="ArialMT" w:cs="ArialMT"/>
          <w:noProof/>
          <w:color w:val="000000"/>
          <w:sz w:val="48"/>
          <w:szCs w:val="48"/>
        </w:rPr>
        <w:drawing>
          <wp:anchor distT="0" distB="0" distL="114300" distR="114300" simplePos="0" relativeHeight="251658240" behindDoc="0" locked="0" layoutInCell="1" allowOverlap="1" wp14:anchorId="00D194AE" wp14:editId="034180A6">
            <wp:simplePos x="0" y="0"/>
            <wp:positionH relativeFrom="margin">
              <wp:align>center</wp:align>
            </wp:positionH>
            <wp:positionV relativeFrom="margin">
              <wp:align>top</wp:align>
            </wp:positionV>
            <wp:extent cx="2527935" cy="1504315"/>
            <wp:effectExtent l="0" t="0" r="1206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uro Logo Public Art.jpg"/>
                    <pic:cNvPicPr/>
                  </pic:nvPicPr>
                  <pic:blipFill>
                    <a:blip r:embed="rId6">
                      <a:extLst>
                        <a:ext uri="{28A0092B-C50C-407E-A947-70E740481C1C}">
                          <a14:useLocalDpi xmlns:a14="http://schemas.microsoft.com/office/drawing/2010/main" val="0"/>
                        </a:ext>
                      </a:extLst>
                    </a:blip>
                    <a:stretch>
                      <a:fillRect/>
                    </a:stretch>
                  </pic:blipFill>
                  <pic:spPr>
                    <a:xfrm>
                      <a:off x="0" y="0"/>
                      <a:ext cx="2527935" cy="1504315"/>
                    </a:xfrm>
                    <a:prstGeom prst="rect">
                      <a:avLst/>
                    </a:prstGeom>
                  </pic:spPr>
                </pic:pic>
              </a:graphicData>
            </a:graphic>
            <wp14:sizeRelH relativeFrom="margin">
              <wp14:pctWidth>0</wp14:pctWidth>
            </wp14:sizeRelH>
            <wp14:sizeRelV relativeFrom="margin">
              <wp14:pctHeight>0</wp14:pctHeight>
            </wp14:sizeRelV>
          </wp:anchor>
        </w:drawing>
      </w:r>
      <w:r w:rsidR="00CC207E">
        <w:rPr>
          <w:rFonts w:ascii="ArialMT" w:hAnsi="ArialMT" w:cs="ArialMT"/>
          <w:noProof/>
          <w:color w:val="000000"/>
          <w:sz w:val="30"/>
          <w:szCs w:val="30"/>
        </w:rPr>
        <w:drawing>
          <wp:inline distT="0" distB="0" distL="0" distR="0" wp14:anchorId="3AC64698" wp14:editId="638F0577">
            <wp:extent cx="1028700" cy="1028700"/>
            <wp:effectExtent l="0" t="0" r="12700" b="12700"/>
            <wp:docPr id="1" name="Picture 1" descr="C:\Users\jbraman\Documents\jbraman\Documents\Jennie Documents\Art\BCC Administration\logo\Berkeley_Logo_v11_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raman\Documents\jbraman\Documents\Jennie Documents\Art\BCC Administration\logo\Berkeley_Logo_v11_CMYK.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rsidR="000B7D9E" w:rsidRDefault="000B7D9E" w:rsidP="00CC207E">
      <w:pPr>
        <w:autoSpaceDE w:val="0"/>
        <w:autoSpaceDN w:val="0"/>
        <w:adjustRightInd w:val="0"/>
        <w:spacing w:after="0" w:line="240" w:lineRule="auto"/>
        <w:rPr>
          <w:rFonts w:ascii="ArialMT" w:hAnsi="ArialMT" w:cs="ArialMT"/>
          <w:color w:val="000000"/>
          <w:sz w:val="44"/>
          <w:szCs w:val="44"/>
        </w:rPr>
      </w:pPr>
    </w:p>
    <w:p w:rsidR="000B7D9E" w:rsidRDefault="000B7D9E" w:rsidP="00CC207E">
      <w:pPr>
        <w:autoSpaceDE w:val="0"/>
        <w:autoSpaceDN w:val="0"/>
        <w:adjustRightInd w:val="0"/>
        <w:spacing w:after="0" w:line="240" w:lineRule="auto"/>
        <w:rPr>
          <w:rFonts w:ascii="ArialMT" w:hAnsi="ArialMT" w:cs="ArialMT"/>
          <w:color w:val="000000"/>
          <w:sz w:val="44"/>
          <w:szCs w:val="44"/>
        </w:rPr>
      </w:pPr>
    </w:p>
    <w:p w:rsidR="00CC207E" w:rsidRDefault="00CC207E" w:rsidP="000B7D9E">
      <w:pPr>
        <w:autoSpaceDE w:val="0"/>
        <w:autoSpaceDN w:val="0"/>
        <w:adjustRightInd w:val="0"/>
        <w:spacing w:after="0" w:line="240" w:lineRule="auto"/>
        <w:jc w:val="center"/>
        <w:rPr>
          <w:rFonts w:ascii="ArialMT" w:hAnsi="ArialMT" w:cs="ArialMT"/>
          <w:color w:val="000000"/>
          <w:sz w:val="44"/>
          <w:szCs w:val="44"/>
        </w:rPr>
      </w:pPr>
      <w:r w:rsidRPr="00CC207E">
        <w:rPr>
          <w:rFonts w:ascii="ArialMT" w:hAnsi="ArialMT" w:cs="ArialMT"/>
          <w:color w:val="000000"/>
          <w:sz w:val="44"/>
          <w:szCs w:val="44"/>
        </w:rPr>
        <w:t>Public Art Certificate of Achievement</w:t>
      </w:r>
    </w:p>
    <w:p w:rsidR="000B7D9E" w:rsidRDefault="000B7D9E" w:rsidP="00CC207E">
      <w:pPr>
        <w:autoSpaceDE w:val="0"/>
        <w:autoSpaceDN w:val="0"/>
        <w:adjustRightInd w:val="0"/>
        <w:spacing w:after="0" w:line="240" w:lineRule="auto"/>
        <w:rPr>
          <w:rFonts w:ascii="ArialMT" w:hAnsi="ArialMT" w:cs="ArialMT"/>
          <w:color w:val="000000"/>
          <w:sz w:val="48"/>
          <w:szCs w:val="48"/>
        </w:rPr>
      </w:pPr>
    </w:p>
    <w:p w:rsidR="00CC207E" w:rsidRPr="00CC207E" w:rsidRDefault="00CC207E" w:rsidP="00CC207E">
      <w:pPr>
        <w:autoSpaceDE w:val="0"/>
        <w:autoSpaceDN w:val="0"/>
        <w:adjustRightInd w:val="0"/>
        <w:spacing w:after="0" w:line="240" w:lineRule="auto"/>
        <w:rPr>
          <w:rFonts w:ascii="ArialMT" w:hAnsi="ArialMT" w:cs="ArialMT"/>
          <w:color w:val="000000"/>
          <w:sz w:val="20"/>
          <w:szCs w:val="20"/>
        </w:rPr>
      </w:pPr>
      <w:r w:rsidRPr="00CC207E">
        <w:rPr>
          <w:rFonts w:ascii="ArialMT" w:hAnsi="ArialMT" w:cs="ArialMT"/>
          <w:color w:val="000000"/>
          <w:sz w:val="20"/>
          <w:szCs w:val="20"/>
        </w:rPr>
        <w:t xml:space="preserve">Berkeley City College’s Public Art Certificate of Achievement prepares people to participate in local, national and international arenas of public art, </w:t>
      </w:r>
      <w:r w:rsidR="000B7D9E">
        <w:rPr>
          <w:rFonts w:ascii="ArialMT" w:hAnsi="ArialMT" w:cs="ArialMT"/>
          <w:color w:val="000000"/>
          <w:sz w:val="20"/>
          <w:szCs w:val="20"/>
        </w:rPr>
        <w:t>through working directly with</w:t>
      </w:r>
      <w:r w:rsidRPr="00CC207E">
        <w:rPr>
          <w:rFonts w:ascii="ArialMT" w:hAnsi="ArialMT" w:cs="ArialMT"/>
          <w:color w:val="000000"/>
          <w:sz w:val="20"/>
          <w:szCs w:val="20"/>
        </w:rPr>
        <w:t xml:space="preserve"> clients and community </w:t>
      </w:r>
      <w:r w:rsidR="000B7D9E">
        <w:rPr>
          <w:rFonts w:ascii="ArialMT" w:hAnsi="ArialMT" w:cs="ArialMT"/>
          <w:color w:val="000000"/>
          <w:sz w:val="20"/>
          <w:szCs w:val="20"/>
        </w:rPr>
        <w:t>as well as in the studio</w:t>
      </w:r>
      <w:r w:rsidRPr="00CC207E">
        <w:rPr>
          <w:rFonts w:ascii="ArialMT" w:hAnsi="ArialMT" w:cs="ArialMT"/>
          <w:color w:val="000000"/>
          <w:sz w:val="20"/>
          <w:szCs w:val="20"/>
        </w:rPr>
        <w:t xml:space="preserve">. The True Colors Mural Program at BCC is the cornerstone for the certificate. The program, in collaboration with </w:t>
      </w:r>
      <w:r w:rsidR="000B7D9E">
        <w:rPr>
          <w:rFonts w:ascii="ArialMT" w:hAnsi="ArialMT" w:cs="ArialMT"/>
          <w:color w:val="000000"/>
          <w:sz w:val="20"/>
          <w:szCs w:val="20"/>
        </w:rPr>
        <w:t xml:space="preserve">The </w:t>
      </w:r>
      <w:proofErr w:type="spellStart"/>
      <w:r w:rsidR="000B7D9E">
        <w:rPr>
          <w:rFonts w:ascii="ArialMT" w:hAnsi="ArialMT" w:cs="ArialMT"/>
          <w:color w:val="000000"/>
          <w:sz w:val="20"/>
          <w:szCs w:val="20"/>
        </w:rPr>
        <w:t>Estria</w:t>
      </w:r>
      <w:proofErr w:type="spellEnd"/>
      <w:r w:rsidR="000B7D9E">
        <w:rPr>
          <w:rFonts w:ascii="ArialMT" w:hAnsi="ArialMT" w:cs="ArialMT"/>
          <w:color w:val="000000"/>
          <w:sz w:val="20"/>
          <w:szCs w:val="20"/>
        </w:rPr>
        <w:t xml:space="preserve"> Foundation</w:t>
      </w:r>
      <w:r w:rsidRPr="00CC207E">
        <w:rPr>
          <w:rFonts w:ascii="ArialMT" w:hAnsi="ArialMT" w:cs="ArialMT"/>
          <w:color w:val="000000"/>
          <w:sz w:val="20"/>
          <w:szCs w:val="20"/>
        </w:rPr>
        <w:t>, s</w:t>
      </w:r>
      <w:r w:rsidR="000B7D9E">
        <w:rPr>
          <w:rFonts w:ascii="ArialMT" w:hAnsi="ArialMT" w:cs="ArialMT"/>
          <w:color w:val="000000"/>
          <w:sz w:val="20"/>
          <w:szCs w:val="20"/>
        </w:rPr>
        <w:t>upports the development of</w:t>
      </w:r>
      <w:r w:rsidRPr="00CC207E">
        <w:rPr>
          <w:rFonts w:ascii="ArialMT" w:hAnsi="ArialMT" w:cs="ArialMT"/>
          <w:color w:val="000000"/>
          <w:sz w:val="20"/>
          <w:szCs w:val="20"/>
        </w:rPr>
        <w:t xml:space="preserve"> artist activists for the improvement of the urban environment through the creation of public murals. The purpose of the murals is to both educate urban dwellers and beautify the urban environment with messages and images that support ecological sustainability,</w:t>
      </w:r>
      <w:r w:rsidR="00D8689C">
        <w:rPr>
          <w:rFonts w:ascii="ArialMT" w:hAnsi="ArialMT" w:cs="ArialMT"/>
          <w:color w:val="000000"/>
          <w:sz w:val="20"/>
          <w:szCs w:val="20"/>
        </w:rPr>
        <w:t xml:space="preserve"> conservation and restoration. Now w</w:t>
      </w:r>
      <w:r w:rsidRPr="00CC207E">
        <w:rPr>
          <w:rFonts w:ascii="ArialMT" w:hAnsi="ArialMT" w:cs="ArialMT"/>
          <w:color w:val="000000"/>
          <w:sz w:val="20"/>
          <w:szCs w:val="20"/>
        </w:rPr>
        <w:t>ith a fully implemented Public Art Certificate Program</w:t>
      </w:r>
      <w:r w:rsidR="00D8689C">
        <w:rPr>
          <w:rFonts w:ascii="ArialMT" w:hAnsi="ArialMT" w:cs="ArialMT"/>
          <w:color w:val="000000"/>
          <w:sz w:val="20"/>
          <w:szCs w:val="20"/>
        </w:rPr>
        <w:t xml:space="preserve"> at BCC</w:t>
      </w:r>
      <w:r w:rsidRPr="00CC207E">
        <w:rPr>
          <w:rFonts w:ascii="ArialMT" w:hAnsi="ArialMT" w:cs="ArialMT"/>
          <w:color w:val="000000"/>
          <w:sz w:val="20"/>
          <w:szCs w:val="20"/>
        </w:rPr>
        <w:t>, students have a range of course offerings that are both theory and practice</w:t>
      </w:r>
      <w:r w:rsidR="00D8689C">
        <w:rPr>
          <w:rFonts w:ascii="ArialMT" w:hAnsi="ArialMT" w:cs="ArialMT"/>
          <w:color w:val="000000"/>
          <w:sz w:val="20"/>
          <w:szCs w:val="20"/>
        </w:rPr>
        <w:t>-</w:t>
      </w:r>
      <w:r w:rsidRPr="00CC207E">
        <w:rPr>
          <w:rFonts w:ascii="ArialMT" w:hAnsi="ArialMT" w:cs="ArialMT"/>
          <w:color w:val="000000"/>
          <w:sz w:val="20"/>
          <w:szCs w:val="20"/>
        </w:rPr>
        <w:t xml:space="preserve"> based. You will graduate with skills in the technical areas of mural design and creation, public installation and performance, and public art administration and management. Students will be fully prepared to pursue a professional career at any four year college or university in any of these areas</w:t>
      </w:r>
      <w:r w:rsidR="00D8689C">
        <w:rPr>
          <w:rFonts w:ascii="ArialMT" w:hAnsi="ArialMT" w:cs="ArialMT"/>
          <w:color w:val="000000"/>
          <w:sz w:val="20"/>
          <w:szCs w:val="20"/>
        </w:rPr>
        <w:t>, and to work in the field in community-based organizations upon receipt of their AA degree</w:t>
      </w:r>
      <w:r w:rsidRPr="00CC207E">
        <w:rPr>
          <w:rFonts w:ascii="ArialMT" w:hAnsi="ArialMT" w:cs="ArialMT"/>
          <w:color w:val="000000"/>
          <w:sz w:val="20"/>
          <w:szCs w:val="20"/>
        </w:rPr>
        <w:t>.</w:t>
      </w:r>
    </w:p>
    <w:p w:rsidR="00CC207E" w:rsidRPr="00CC207E" w:rsidRDefault="00CC207E" w:rsidP="00CC207E">
      <w:pPr>
        <w:autoSpaceDE w:val="0"/>
        <w:autoSpaceDN w:val="0"/>
        <w:adjustRightInd w:val="0"/>
        <w:spacing w:after="0" w:line="240" w:lineRule="auto"/>
        <w:rPr>
          <w:rFonts w:ascii="ArialMT" w:hAnsi="ArialMT" w:cs="ArialMT"/>
          <w:color w:val="000000"/>
          <w:sz w:val="24"/>
          <w:szCs w:val="24"/>
        </w:rPr>
      </w:pPr>
    </w:p>
    <w:p w:rsidR="00CC207E" w:rsidRPr="00CC207E" w:rsidRDefault="00CC207E" w:rsidP="00CC207E">
      <w:pPr>
        <w:autoSpaceDE w:val="0"/>
        <w:autoSpaceDN w:val="0"/>
        <w:adjustRightInd w:val="0"/>
        <w:spacing w:after="0" w:line="240" w:lineRule="auto"/>
        <w:rPr>
          <w:rFonts w:ascii="ArialMT" w:hAnsi="ArialMT" w:cs="ArialMT"/>
          <w:color w:val="000000"/>
          <w:sz w:val="24"/>
          <w:szCs w:val="24"/>
        </w:rPr>
      </w:pPr>
      <w:r w:rsidRPr="00CC207E">
        <w:rPr>
          <w:rFonts w:ascii="ArialMT" w:hAnsi="ArialMT" w:cs="ArialMT"/>
          <w:color w:val="000000"/>
          <w:sz w:val="24"/>
          <w:szCs w:val="24"/>
        </w:rPr>
        <w:t>Career Opportunities in</w:t>
      </w:r>
    </w:p>
    <w:p w:rsidR="00CC207E" w:rsidRDefault="00CC207E" w:rsidP="00CC207E">
      <w:pPr>
        <w:pStyle w:val="ListParagraph"/>
        <w:numPr>
          <w:ilvl w:val="0"/>
          <w:numId w:val="1"/>
        </w:numPr>
        <w:autoSpaceDE w:val="0"/>
        <w:autoSpaceDN w:val="0"/>
        <w:adjustRightInd w:val="0"/>
        <w:spacing w:after="0" w:line="240" w:lineRule="auto"/>
        <w:rPr>
          <w:rFonts w:ascii="ArialMT" w:hAnsi="ArialMT" w:cs="ArialMT"/>
          <w:color w:val="000000"/>
          <w:sz w:val="18"/>
          <w:szCs w:val="18"/>
        </w:rPr>
      </w:pPr>
      <w:proofErr w:type="gramStart"/>
      <w:r w:rsidRPr="00CC207E">
        <w:rPr>
          <w:rFonts w:ascii="ArialMT" w:hAnsi="ArialMT" w:cs="ArialMT"/>
          <w:color w:val="000000"/>
          <w:sz w:val="18"/>
          <w:szCs w:val="18"/>
        </w:rPr>
        <w:t>local</w:t>
      </w:r>
      <w:proofErr w:type="gramEnd"/>
      <w:r w:rsidRPr="00CC207E">
        <w:rPr>
          <w:rFonts w:ascii="ArialMT" w:hAnsi="ArialMT" w:cs="ArialMT"/>
          <w:color w:val="000000"/>
          <w:sz w:val="18"/>
          <w:szCs w:val="18"/>
        </w:rPr>
        <w:t>, national and international</w:t>
      </w:r>
      <w:r>
        <w:rPr>
          <w:rFonts w:ascii="ArialMT" w:hAnsi="ArialMT" w:cs="ArialMT"/>
          <w:color w:val="000000"/>
          <w:sz w:val="18"/>
          <w:szCs w:val="18"/>
        </w:rPr>
        <w:t xml:space="preserve"> </w:t>
      </w:r>
      <w:r w:rsidRPr="00CC207E">
        <w:rPr>
          <w:rFonts w:ascii="ArialMT" w:hAnsi="ArialMT" w:cs="ArialMT"/>
          <w:color w:val="000000"/>
          <w:sz w:val="18"/>
          <w:szCs w:val="18"/>
        </w:rPr>
        <w:t xml:space="preserve">arenas of public art, for which working with clients and community are </w:t>
      </w:r>
      <w:r>
        <w:rPr>
          <w:rFonts w:ascii="ArialMT" w:hAnsi="ArialMT" w:cs="ArialMT"/>
          <w:color w:val="000000"/>
          <w:sz w:val="18"/>
          <w:szCs w:val="18"/>
        </w:rPr>
        <w:t xml:space="preserve">a critical part. </w:t>
      </w:r>
    </w:p>
    <w:p w:rsidR="00CC207E" w:rsidRPr="00CC207E" w:rsidRDefault="00CC207E" w:rsidP="00CC207E">
      <w:pPr>
        <w:pStyle w:val="ListParagraph"/>
        <w:numPr>
          <w:ilvl w:val="0"/>
          <w:numId w:val="1"/>
        </w:numPr>
        <w:autoSpaceDE w:val="0"/>
        <w:autoSpaceDN w:val="0"/>
        <w:adjustRightInd w:val="0"/>
        <w:spacing w:after="0" w:line="240" w:lineRule="auto"/>
        <w:rPr>
          <w:rFonts w:ascii="Arial-BoldMT" w:hAnsi="Arial-BoldMT" w:cs="Arial-BoldMT"/>
          <w:b/>
          <w:bCs/>
          <w:color w:val="000000"/>
          <w:sz w:val="18"/>
          <w:szCs w:val="18"/>
        </w:rPr>
      </w:pPr>
      <w:r w:rsidRPr="00CC207E">
        <w:rPr>
          <w:rFonts w:ascii="ArialMT" w:hAnsi="ArialMT" w:cs="ArialMT"/>
          <w:color w:val="000000"/>
          <w:sz w:val="18"/>
          <w:szCs w:val="18"/>
        </w:rPr>
        <w:t xml:space="preserve"> technical skills for mural design and creation, public installation and performance,</w:t>
      </w:r>
      <w:r>
        <w:rPr>
          <w:rFonts w:ascii="ArialMT" w:hAnsi="ArialMT" w:cs="ArialMT"/>
          <w:color w:val="000000"/>
          <w:sz w:val="18"/>
          <w:szCs w:val="18"/>
        </w:rPr>
        <w:t xml:space="preserve"> </w:t>
      </w:r>
      <w:r w:rsidRPr="00CC207E">
        <w:rPr>
          <w:rFonts w:ascii="ArialMT" w:hAnsi="ArialMT" w:cs="ArialMT"/>
          <w:color w:val="000000"/>
          <w:sz w:val="18"/>
          <w:szCs w:val="18"/>
        </w:rPr>
        <w:t>and public art administration and management</w:t>
      </w:r>
    </w:p>
    <w:p w:rsidR="00CC207E" w:rsidRDefault="00CC207E" w:rsidP="00CC207E">
      <w:pPr>
        <w:autoSpaceDE w:val="0"/>
        <w:autoSpaceDN w:val="0"/>
        <w:adjustRightInd w:val="0"/>
        <w:spacing w:after="0" w:line="240" w:lineRule="auto"/>
        <w:rPr>
          <w:rFonts w:ascii="Arial-BoldMT" w:hAnsi="Arial-BoldMT" w:cs="Arial-BoldMT"/>
          <w:b/>
          <w:bCs/>
          <w:color w:val="000000"/>
          <w:sz w:val="18"/>
          <w:szCs w:val="18"/>
        </w:rPr>
      </w:pPr>
    </w:p>
    <w:tbl>
      <w:tblPr>
        <w:tblW w:w="19746" w:type="dxa"/>
        <w:tblInd w:w="93" w:type="dxa"/>
        <w:tblLook w:val="04A0" w:firstRow="1" w:lastRow="0" w:firstColumn="1" w:lastColumn="0" w:noHBand="0" w:noVBand="1"/>
      </w:tblPr>
      <w:tblGrid>
        <w:gridCol w:w="5400"/>
        <w:gridCol w:w="812"/>
        <w:gridCol w:w="1058"/>
        <w:gridCol w:w="1200"/>
        <w:gridCol w:w="960"/>
        <w:gridCol w:w="960"/>
        <w:gridCol w:w="960"/>
        <w:gridCol w:w="960"/>
        <w:gridCol w:w="960"/>
        <w:gridCol w:w="960"/>
        <w:gridCol w:w="960"/>
        <w:gridCol w:w="960"/>
        <w:gridCol w:w="960"/>
        <w:gridCol w:w="960"/>
        <w:gridCol w:w="960"/>
        <w:gridCol w:w="960"/>
      </w:tblGrid>
      <w:tr w:rsidR="00585E36" w:rsidRPr="00585E36" w:rsidTr="00585E36">
        <w:trPr>
          <w:trHeight w:val="300"/>
        </w:trPr>
        <w:tc>
          <w:tcPr>
            <w:tcW w:w="5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b/>
                <w:bCs/>
                <w:color w:val="000000"/>
              </w:rPr>
            </w:pPr>
            <w:r w:rsidRPr="00585E36">
              <w:rPr>
                <w:rFonts w:ascii="Calibri" w:eastAsia="Times New Roman" w:hAnsi="Calibri" w:cs="Times New Roman"/>
                <w:b/>
                <w:bCs/>
                <w:color w:val="000000"/>
              </w:rPr>
              <w:t xml:space="preserve">Required Courses </w:t>
            </w:r>
          </w:p>
        </w:tc>
        <w:tc>
          <w:tcPr>
            <w:tcW w:w="812" w:type="dxa"/>
            <w:tcBorders>
              <w:top w:val="single" w:sz="4" w:space="0" w:color="auto"/>
              <w:left w:val="nil"/>
              <w:bottom w:val="single" w:sz="4" w:space="0" w:color="auto"/>
              <w:right w:val="single" w:sz="4" w:space="0" w:color="auto"/>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r w:rsidRPr="00585E36">
              <w:rPr>
                <w:rFonts w:ascii="Calibri" w:eastAsia="Times New Roman" w:hAnsi="Calibri" w:cs="Times New Roman"/>
                <w:color w:val="000000"/>
              </w:rPr>
              <w:t xml:space="preserve">Units </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r w:rsidRPr="00585E36">
              <w:rPr>
                <w:rFonts w:ascii="Calibri" w:eastAsia="Times New Roman" w:hAnsi="Calibri" w:cs="Times New Roman"/>
                <w:color w:val="000000"/>
              </w:rPr>
              <w:t>Semester</w:t>
            </w:r>
          </w:p>
        </w:tc>
        <w:tc>
          <w:tcPr>
            <w:tcW w:w="1014" w:type="dxa"/>
            <w:tcBorders>
              <w:top w:val="single" w:sz="4" w:space="0" w:color="auto"/>
              <w:left w:val="nil"/>
              <w:bottom w:val="single" w:sz="4" w:space="0" w:color="auto"/>
              <w:right w:val="single" w:sz="4" w:space="0" w:color="auto"/>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r w:rsidRPr="00585E36">
              <w:rPr>
                <w:rFonts w:ascii="Calibri" w:eastAsia="Times New Roman" w:hAnsi="Calibri" w:cs="Times New Roman"/>
                <w:color w:val="000000"/>
              </w:rPr>
              <w:t xml:space="preserve">Semester  </w:t>
            </w: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r>
      <w:tr w:rsidR="00585E36" w:rsidRPr="00585E36" w:rsidTr="00585E36">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r w:rsidRPr="00585E36">
              <w:rPr>
                <w:rFonts w:ascii="Calibri" w:eastAsia="Times New Roman" w:hAnsi="Calibri" w:cs="Times New Roman"/>
                <w:color w:val="000000"/>
              </w:rPr>
              <w:t> </w:t>
            </w:r>
          </w:p>
        </w:tc>
        <w:tc>
          <w:tcPr>
            <w:tcW w:w="812" w:type="dxa"/>
            <w:tcBorders>
              <w:top w:val="nil"/>
              <w:left w:val="nil"/>
              <w:bottom w:val="single" w:sz="4" w:space="0" w:color="auto"/>
              <w:right w:val="single" w:sz="4" w:space="0" w:color="auto"/>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r w:rsidRPr="00585E36">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r w:rsidRPr="00585E36">
              <w:rPr>
                <w:rFonts w:ascii="Calibri" w:eastAsia="Times New Roman" w:hAnsi="Calibri" w:cs="Times New Roman"/>
                <w:color w:val="000000"/>
              </w:rPr>
              <w:t xml:space="preserve">Offered </w:t>
            </w:r>
          </w:p>
        </w:tc>
        <w:tc>
          <w:tcPr>
            <w:tcW w:w="1014" w:type="dxa"/>
            <w:tcBorders>
              <w:top w:val="nil"/>
              <w:left w:val="nil"/>
              <w:bottom w:val="single" w:sz="4" w:space="0" w:color="auto"/>
              <w:right w:val="single" w:sz="4" w:space="0" w:color="auto"/>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r w:rsidRPr="00585E36">
              <w:rPr>
                <w:rFonts w:ascii="Calibri" w:eastAsia="Times New Roman" w:hAnsi="Calibri" w:cs="Times New Roman"/>
                <w:color w:val="000000"/>
              </w:rPr>
              <w:t>Completed</w:t>
            </w: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r>
      <w:tr w:rsidR="00585E36" w:rsidRPr="00585E36" w:rsidTr="00585E36">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585E36" w:rsidRPr="00585E36" w:rsidRDefault="00585E36" w:rsidP="00585E36">
            <w:pPr>
              <w:spacing w:after="0" w:line="240" w:lineRule="auto"/>
              <w:rPr>
                <w:rFonts w:ascii="ArialMT" w:eastAsia="Times New Roman" w:hAnsi="ArialMT" w:cs="Times New Roman"/>
                <w:color w:val="000000"/>
                <w:sz w:val="18"/>
                <w:szCs w:val="18"/>
              </w:rPr>
            </w:pPr>
            <w:r w:rsidRPr="00585E36">
              <w:rPr>
                <w:rFonts w:ascii="ArialMT" w:eastAsia="Times New Roman" w:hAnsi="ArialMT" w:cs="Times New Roman"/>
                <w:color w:val="000000"/>
                <w:sz w:val="18"/>
                <w:szCs w:val="18"/>
              </w:rPr>
              <w:t xml:space="preserve">ART 020 Beginning Drawing &amp; Composition </w:t>
            </w:r>
          </w:p>
        </w:tc>
        <w:tc>
          <w:tcPr>
            <w:tcW w:w="812" w:type="dxa"/>
            <w:tcBorders>
              <w:top w:val="nil"/>
              <w:left w:val="nil"/>
              <w:bottom w:val="single" w:sz="4" w:space="0" w:color="auto"/>
              <w:right w:val="single" w:sz="4" w:space="0" w:color="auto"/>
            </w:tcBorders>
            <w:shd w:val="clear" w:color="auto" w:fill="auto"/>
            <w:noWrap/>
            <w:vAlign w:val="bottom"/>
            <w:hideMark/>
          </w:tcPr>
          <w:p w:rsidR="00585E36" w:rsidRPr="00585E36" w:rsidRDefault="00585E36" w:rsidP="00585E36">
            <w:pPr>
              <w:spacing w:after="0" w:line="240" w:lineRule="auto"/>
              <w:rPr>
                <w:rFonts w:ascii="ArialMT" w:eastAsia="Times New Roman" w:hAnsi="ArialMT" w:cs="Times New Roman"/>
                <w:color w:val="000000"/>
                <w:sz w:val="18"/>
                <w:szCs w:val="18"/>
              </w:rPr>
            </w:pPr>
            <w:r>
              <w:rPr>
                <w:rFonts w:ascii="ArialMT" w:eastAsia="Times New Roman" w:hAnsi="ArialMT" w:cs="Times New Roman"/>
                <w:color w:val="000000"/>
                <w:sz w:val="18"/>
                <w:szCs w:val="18"/>
              </w:rPr>
              <w:t>2-3</w:t>
            </w:r>
          </w:p>
        </w:tc>
        <w:tc>
          <w:tcPr>
            <w:tcW w:w="1000" w:type="dxa"/>
            <w:tcBorders>
              <w:top w:val="nil"/>
              <w:left w:val="nil"/>
              <w:bottom w:val="single" w:sz="4" w:space="0" w:color="auto"/>
              <w:right w:val="single" w:sz="4" w:space="0" w:color="auto"/>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r w:rsidRPr="00585E36">
              <w:rPr>
                <w:rFonts w:ascii="Calibri" w:eastAsia="Times New Roman" w:hAnsi="Calibri" w:cs="Times New Roman"/>
                <w:color w:val="000000"/>
              </w:rPr>
              <w:t xml:space="preserve">All </w:t>
            </w:r>
          </w:p>
        </w:tc>
        <w:tc>
          <w:tcPr>
            <w:tcW w:w="1014" w:type="dxa"/>
            <w:tcBorders>
              <w:top w:val="nil"/>
              <w:left w:val="nil"/>
              <w:bottom w:val="single" w:sz="4" w:space="0" w:color="auto"/>
              <w:right w:val="single" w:sz="4" w:space="0" w:color="auto"/>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r w:rsidRPr="00585E36">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r>
      <w:tr w:rsidR="00585E36" w:rsidRPr="00585E36" w:rsidTr="00585E36">
        <w:trPr>
          <w:trHeight w:val="300"/>
        </w:trPr>
        <w:tc>
          <w:tcPr>
            <w:tcW w:w="5400" w:type="dxa"/>
            <w:tcBorders>
              <w:top w:val="nil"/>
              <w:left w:val="single" w:sz="4" w:space="0" w:color="auto"/>
              <w:bottom w:val="single" w:sz="4" w:space="0" w:color="auto"/>
              <w:right w:val="single" w:sz="4" w:space="0" w:color="auto"/>
            </w:tcBorders>
            <w:shd w:val="clear" w:color="auto" w:fill="auto"/>
            <w:noWrap/>
            <w:vAlign w:val="center"/>
            <w:hideMark/>
          </w:tcPr>
          <w:p w:rsidR="00585E36" w:rsidRPr="00585E36" w:rsidRDefault="00585E36" w:rsidP="00585E36">
            <w:pPr>
              <w:spacing w:after="0" w:line="240" w:lineRule="auto"/>
              <w:rPr>
                <w:rFonts w:ascii="ArialMT" w:eastAsia="Times New Roman" w:hAnsi="ArialMT" w:cs="Times New Roman"/>
                <w:color w:val="000000"/>
                <w:sz w:val="18"/>
                <w:szCs w:val="18"/>
              </w:rPr>
            </w:pPr>
            <w:r w:rsidRPr="00585E36">
              <w:rPr>
                <w:rFonts w:ascii="ArialMT" w:eastAsia="Times New Roman" w:hAnsi="ArialMT" w:cs="ArialMT"/>
                <w:color w:val="000000"/>
                <w:sz w:val="18"/>
                <w:szCs w:val="18"/>
              </w:rPr>
              <w:t xml:space="preserve">ART 050 Beginning Painting </w:t>
            </w:r>
          </w:p>
        </w:tc>
        <w:tc>
          <w:tcPr>
            <w:tcW w:w="812" w:type="dxa"/>
            <w:tcBorders>
              <w:top w:val="nil"/>
              <w:left w:val="nil"/>
              <w:bottom w:val="single" w:sz="4" w:space="0" w:color="auto"/>
              <w:right w:val="single" w:sz="4" w:space="0" w:color="auto"/>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r>
              <w:rPr>
                <w:rFonts w:ascii="Calibri" w:eastAsia="Times New Roman" w:hAnsi="Calibri" w:cs="Times New Roman"/>
                <w:color w:val="000000"/>
              </w:rPr>
              <w:t>2-3</w:t>
            </w:r>
          </w:p>
        </w:tc>
        <w:tc>
          <w:tcPr>
            <w:tcW w:w="1000" w:type="dxa"/>
            <w:tcBorders>
              <w:top w:val="nil"/>
              <w:left w:val="nil"/>
              <w:bottom w:val="single" w:sz="4" w:space="0" w:color="auto"/>
              <w:right w:val="single" w:sz="4" w:space="0" w:color="auto"/>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r w:rsidRPr="00585E36">
              <w:rPr>
                <w:rFonts w:ascii="Calibri" w:eastAsia="Times New Roman" w:hAnsi="Calibri" w:cs="Times New Roman"/>
                <w:color w:val="000000"/>
              </w:rPr>
              <w:t xml:space="preserve">All </w:t>
            </w:r>
          </w:p>
        </w:tc>
        <w:tc>
          <w:tcPr>
            <w:tcW w:w="1014" w:type="dxa"/>
            <w:tcBorders>
              <w:top w:val="nil"/>
              <w:left w:val="nil"/>
              <w:bottom w:val="single" w:sz="4" w:space="0" w:color="auto"/>
              <w:right w:val="single" w:sz="4" w:space="0" w:color="auto"/>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r w:rsidRPr="00585E36">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r>
      <w:tr w:rsidR="00585E36" w:rsidRPr="00585E36" w:rsidTr="00585E36">
        <w:trPr>
          <w:trHeight w:val="300"/>
        </w:trPr>
        <w:tc>
          <w:tcPr>
            <w:tcW w:w="5400" w:type="dxa"/>
            <w:tcBorders>
              <w:top w:val="nil"/>
              <w:left w:val="single" w:sz="4" w:space="0" w:color="auto"/>
              <w:bottom w:val="single" w:sz="4" w:space="0" w:color="auto"/>
              <w:right w:val="single" w:sz="4" w:space="0" w:color="auto"/>
            </w:tcBorders>
            <w:shd w:val="clear" w:color="auto" w:fill="auto"/>
            <w:noWrap/>
            <w:vAlign w:val="center"/>
            <w:hideMark/>
          </w:tcPr>
          <w:p w:rsidR="00585E36" w:rsidRPr="00585E36" w:rsidRDefault="00585E36" w:rsidP="00585E36">
            <w:pPr>
              <w:spacing w:after="0" w:line="240" w:lineRule="auto"/>
              <w:rPr>
                <w:rFonts w:ascii="ArialMT" w:eastAsia="Times New Roman" w:hAnsi="ArialMT" w:cs="Times New Roman"/>
                <w:color w:val="000000"/>
                <w:sz w:val="18"/>
                <w:szCs w:val="18"/>
              </w:rPr>
            </w:pPr>
            <w:r w:rsidRPr="00585E36">
              <w:rPr>
                <w:rFonts w:ascii="ArialMT" w:eastAsia="Times New Roman" w:hAnsi="ArialMT" w:cs="ArialMT"/>
                <w:color w:val="000000"/>
                <w:sz w:val="18"/>
                <w:szCs w:val="18"/>
              </w:rPr>
              <w:t xml:space="preserve">ART 133A Mural Design and Creation I </w:t>
            </w:r>
          </w:p>
        </w:tc>
        <w:tc>
          <w:tcPr>
            <w:tcW w:w="812" w:type="dxa"/>
            <w:tcBorders>
              <w:top w:val="nil"/>
              <w:left w:val="nil"/>
              <w:bottom w:val="single" w:sz="4" w:space="0" w:color="auto"/>
              <w:right w:val="single" w:sz="4" w:space="0" w:color="auto"/>
            </w:tcBorders>
            <w:shd w:val="clear" w:color="auto" w:fill="auto"/>
            <w:noWrap/>
            <w:vAlign w:val="bottom"/>
            <w:hideMark/>
          </w:tcPr>
          <w:p w:rsidR="00585E36" w:rsidRPr="00585E36" w:rsidRDefault="00585E36" w:rsidP="00585E36">
            <w:pPr>
              <w:spacing w:after="0" w:line="240" w:lineRule="auto"/>
              <w:jc w:val="right"/>
              <w:rPr>
                <w:rFonts w:ascii="Calibri" w:eastAsia="Times New Roman" w:hAnsi="Calibri" w:cs="Times New Roman"/>
                <w:color w:val="000000"/>
              </w:rPr>
            </w:pPr>
            <w:r w:rsidRPr="00585E36">
              <w:rPr>
                <w:rFonts w:ascii="Calibri" w:eastAsia="Times New Roman" w:hAnsi="Calibri" w:cs="Times New Roman"/>
                <w:color w:val="000000"/>
              </w:rPr>
              <w:t>3</w:t>
            </w:r>
          </w:p>
        </w:tc>
        <w:tc>
          <w:tcPr>
            <w:tcW w:w="1000" w:type="dxa"/>
            <w:tcBorders>
              <w:top w:val="nil"/>
              <w:left w:val="nil"/>
              <w:bottom w:val="single" w:sz="4" w:space="0" w:color="auto"/>
              <w:right w:val="single" w:sz="4" w:space="0" w:color="auto"/>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r w:rsidRPr="00585E36">
              <w:rPr>
                <w:rFonts w:ascii="Calibri" w:eastAsia="Times New Roman" w:hAnsi="Calibri" w:cs="Times New Roman"/>
                <w:color w:val="000000"/>
              </w:rPr>
              <w:t>Fall</w:t>
            </w:r>
          </w:p>
        </w:tc>
        <w:tc>
          <w:tcPr>
            <w:tcW w:w="1014" w:type="dxa"/>
            <w:tcBorders>
              <w:top w:val="nil"/>
              <w:left w:val="nil"/>
              <w:bottom w:val="single" w:sz="4" w:space="0" w:color="auto"/>
              <w:right w:val="single" w:sz="4" w:space="0" w:color="auto"/>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r w:rsidRPr="00585E36">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r>
      <w:tr w:rsidR="00585E36" w:rsidRPr="00585E36" w:rsidTr="00585E36">
        <w:trPr>
          <w:trHeight w:val="300"/>
        </w:trPr>
        <w:tc>
          <w:tcPr>
            <w:tcW w:w="5400" w:type="dxa"/>
            <w:tcBorders>
              <w:top w:val="nil"/>
              <w:left w:val="single" w:sz="4" w:space="0" w:color="auto"/>
              <w:bottom w:val="single" w:sz="4" w:space="0" w:color="auto"/>
              <w:right w:val="single" w:sz="4" w:space="0" w:color="auto"/>
            </w:tcBorders>
            <w:shd w:val="clear" w:color="auto" w:fill="auto"/>
            <w:noWrap/>
            <w:vAlign w:val="center"/>
            <w:hideMark/>
          </w:tcPr>
          <w:p w:rsidR="00585E36" w:rsidRPr="00585E36" w:rsidRDefault="00585E36" w:rsidP="00585E36">
            <w:pPr>
              <w:spacing w:after="0" w:line="240" w:lineRule="auto"/>
              <w:rPr>
                <w:rFonts w:ascii="ArialMT" w:eastAsia="Times New Roman" w:hAnsi="ArialMT" w:cs="Times New Roman"/>
                <w:color w:val="000000"/>
                <w:sz w:val="18"/>
                <w:szCs w:val="18"/>
              </w:rPr>
            </w:pPr>
            <w:r w:rsidRPr="00585E36">
              <w:rPr>
                <w:rFonts w:ascii="ArialMT" w:eastAsia="Times New Roman" w:hAnsi="ArialMT" w:cs="ArialMT"/>
                <w:color w:val="000000"/>
                <w:sz w:val="18"/>
                <w:szCs w:val="18"/>
              </w:rPr>
              <w:t xml:space="preserve">ART 133B Mural Design and Creation II </w:t>
            </w:r>
          </w:p>
        </w:tc>
        <w:tc>
          <w:tcPr>
            <w:tcW w:w="812" w:type="dxa"/>
            <w:tcBorders>
              <w:top w:val="nil"/>
              <w:left w:val="nil"/>
              <w:bottom w:val="single" w:sz="4" w:space="0" w:color="auto"/>
              <w:right w:val="single" w:sz="4" w:space="0" w:color="auto"/>
            </w:tcBorders>
            <w:shd w:val="clear" w:color="auto" w:fill="auto"/>
            <w:noWrap/>
            <w:vAlign w:val="bottom"/>
            <w:hideMark/>
          </w:tcPr>
          <w:p w:rsidR="00585E36" w:rsidRPr="00585E36" w:rsidRDefault="00585E36" w:rsidP="00585E36">
            <w:pPr>
              <w:spacing w:after="0" w:line="240" w:lineRule="auto"/>
              <w:jc w:val="right"/>
              <w:rPr>
                <w:rFonts w:ascii="Calibri" w:eastAsia="Times New Roman" w:hAnsi="Calibri" w:cs="Times New Roman"/>
                <w:color w:val="000000"/>
              </w:rPr>
            </w:pPr>
            <w:r w:rsidRPr="00585E36">
              <w:rPr>
                <w:rFonts w:ascii="Calibri" w:eastAsia="Times New Roman" w:hAnsi="Calibri" w:cs="Times New Roman"/>
                <w:color w:val="000000"/>
              </w:rPr>
              <w:t>4</w:t>
            </w:r>
          </w:p>
        </w:tc>
        <w:tc>
          <w:tcPr>
            <w:tcW w:w="1000" w:type="dxa"/>
            <w:tcBorders>
              <w:top w:val="nil"/>
              <w:left w:val="nil"/>
              <w:bottom w:val="single" w:sz="4" w:space="0" w:color="auto"/>
              <w:right w:val="single" w:sz="4" w:space="0" w:color="auto"/>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r w:rsidRPr="00585E36">
              <w:rPr>
                <w:rFonts w:ascii="Calibri" w:eastAsia="Times New Roman" w:hAnsi="Calibri" w:cs="Times New Roman"/>
                <w:color w:val="000000"/>
              </w:rPr>
              <w:t xml:space="preserve">Spring </w:t>
            </w:r>
          </w:p>
        </w:tc>
        <w:tc>
          <w:tcPr>
            <w:tcW w:w="1014" w:type="dxa"/>
            <w:tcBorders>
              <w:top w:val="nil"/>
              <w:left w:val="nil"/>
              <w:bottom w:val="single" w:sz="4" w:space="0" w:color="auto"/>
              <w:right w:val="single" w:sz="4" w:space="0" w:color="auto"/>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r w:rsidRPr="00585E36">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r>
      <w:tr w:rsidR="00585E36" w:rsidRPr="00585E36" w:rsidTr="00585E36">
        <w:trPr>
          <w:trHeight w:val="300"/>
        </w:trPr>
        <w:tc>
          <w:tcPr>
            <w:tcW w:w="5400" w:type="dxa"/>
            <w:tcBorders>
              <w:top w:val="nil"/>
              <w:left w:val="single" w:sz="4" w:space="0" w:color="auto"/>
              <w:bottom w:val="single" w:sz="4" w:space="0" w:color="auto"/>
              <w:right w:val="single" w:sz="4" w:space="0" w:color="auto"/>
            </w:tcBorders>
            <w:shd w:val="clear" w:color="auto" w:fill="auto"/>
            <w:noWrap/>
            <w:vAlign w:val="center"/>
            <w:hideMark/>
          </w:tcPr>
          <w:p w:rsidR="00585E36" w:rsidRPr="00585E36" w:rsidRDefault="00585E36" w:rsidP="00585E36">
            <w:pPr>
              <w:spacing w:after="0" w:line="240" w:lineRule="auto"/>
              <w:rPr>
                <w:rFonts w:ascii="ArialMT" w:eastAsia="Times New Roman" w:hAnsi="ArialMT" w:cs="Times New Roman"/>
                <w:color w:val="000000"/>
                <w:sz w:val="18"/>
                <w:szCs w:val="18"/>
              </w:rPr>
            </w:pPr>
            <w:r w:rsidRPr="00585E36">
              <w:rPr>
                <w:rFonts w:ascii="ArialMT" w:eastAsia="Times New Roman" w:hAnsi="ArialMT" w:cs="ArialMT"/>
                <w:color w:val="000000"/>
                <w:sz w:val="18"/>
                <w:szCs w:val="18"/>
              </w:rPr>
              <w:t xml:space="preserve">ART 181 Artist as Citizen: Community-Based Art Practices </w:t>
            </w:r>
          </w:p>
        </w:tc>
        <w:tc>
          <w:tcPr>
            <w:tcW w:w="812" w:type="dxa"/>
            <w:tcBorders>
              <w:top w:val="nil"/>
              <w:left w:val="nil"/>
              <w:bottom w:val="single" w:sz="4" w:space="0" w:color="auto"/>
              <w:right w:val="single" w:sz="4" w:space="0" w:color="auto"/>
            </w:tcBorders>
            <w:shd w:val="clear" w:color="auto" w:fill="auto"/>
            <w:noWrap/>
            <w:vAlign w:val="bottom"/>
            <w:hideMark/>
          </w:tcPr>
          <w:p w:rsidR="00585E36" w:rsidRPr="00585E36" w:rsidRDefault="00585E36" w:rsidP="00585E36">
            <w:pPr>
              <w:spacing w:after="0" w:line="240" w:lineRule="auto"/>
              <w:jc w:val="right"/>
              <w:rPr>
                <w:rFonts w:ascii="Calibri" w:eastAsia="Times New Roman" w:hAnsi="Calibri" w:cs="Times New Roman"/>
                <w:color w:val="000000"/>
              </w:rPr>
            </w:pPr>
            <w:r w:rsidRPr="00585E36">
              <w:rPr>
                <w:rFonts w:ascii="Calibri" w:eastAsia="Times New Roman" w:hAnsi="Calibri" w:cs="Times New Roman"/>
                <w:color w:val="000000"/>
              </w:rPr>
              <w:t>3</w:t>
            </w:r>
          </w:p>
        </w:tc>
        <w:tc>
          <w:tcPr>
            <w:tcW w:w="1000" w:type="dxa"/>
            <w:tcBorders>
              <w:top w:val="nil"/>
              <w:left w:val="nil"/>
              <w:bottom w:val="single" w:sz="4" w:space="0" w:color="auto"/>
              <w:right w:val="single" w:sz="4" w:space="0" w:color="auto"/>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r w:rsidRPr="00585E36">
              <w:rPr>
                <w:rFonts w:ascii="Calibri" w:eastAsia="Times New Roman" w:hAnsi="Calibri" w:cs="Times New Roman"/>
                <w:color w:val="000000"/>
              </w:rPr>
              <w:t xml:space="preserve">Spring </w:t>
            </w:r>
          </w:p>
        </w:tc>
        <w:tc>
          <w:tcPr>
            <w:tcW w:w="1014" w:type="dxa"/>
            <w:tcBorders>
              <w:top w:val="nil"/>
              <w:left w:val="nil"/>
              <w:bottom w:val="single" w:sz="4" w:space="0" w:color="auto"/>
              <w:right w:val="single" w:sz="4" w:space="0" w:color="auto"/>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r w:rsidRPr="00585E36">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r>
      <w:tr w:rsidR="00585E36" w:rsidRPr="00585E36" w:rsidTr="00585E36">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r w:rsidRPr="00585E36">
              <w:rPr>
                <w:rFonts w:ascii="Calibri" w:eastAsia="Times New Roman" w:hAnsi="Calibri" w:cs="Times New Roman"/>
                <w:color w:val="000000"/>
              </w:rPr>
              <w:t> </w:t>
            </w:r>
          </w:p>
        </w:tc>
        <w:tc>
          <w:tcPr>
            <w:tcW w:w="812" w:type="dxa"/>
            <w:tcBorders>
              <w:top w:val="nil"/>
              <w:left w:val="nil"/>
              <w:bottom w:val="single" w:sz="4" w:space="0" w:color="auto"/>
              <w:right w:val="single" w:sz="4" w:space="0" w:color="auto"/>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r w:rsidRPr="00585E36">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r w:rsidRPr="00585E36">
              <w:rPr>
                <w:rFonts w:ascii="Calibri" w:eastAsia="Times New Roman" w:hAnsi="Calibri" w:cs="Times New Roman"/>
                <w:color w:val="000000"/>
              </w:rPr>
              <w:t> </w:t>
            </w:r>
          </w:p>
        </w:tc>
        <w:tc>
          <w:tcPr>
            <w:tcW w:w="1014" w:type="dxa"/>
            <w:tcBorders>
              <w:top w:val="nil"/>
              <w:left w:val="nil"/>
              <w:bottom w:val="single" w:sz="4" w:space="0" w:color="auto"/>
              <w:right w:val="single" w:sz="4" w:space="0" w:color="auto"/>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r w:rsidRPr="00585E36">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r>
      <w:tr w:rsidR="00585E36" w:rsidRPr="00585E36" w:rsidTr="00585E36">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b/>
                <w:bCs/>
                <w:color w:val="000000"/>
              </w:rPr>
            </w:pPr>
            <w:r w:rsidRPr="00585E36">
              <w:rPr>
                <w:rFonts w:ascii="Calibri" w:eastAsia="Times New Roman" w:hAnsi="Calibri" w:cs="Times New Roman"/>
                <w:b/>
                <w:bCs/>
                <w:color w:val="000000"/>
              </w:rPr>
              <w:t>Required Art History Courses (choose one of the following)</w:t>
            </w:r>
          </w:p>
        </w:tc>
        <w:tc>
          <w:tcPr>
            <w:tcW w:w="812" w:type="dxa"/>
            <w:tcBorders>
              <w:top w:val="nil"/>
              <w:left w:val="nil"/>
              <w:bottom w:val="single" w:sz="4" w:space="0" w:color="auto"/>
              <w:right w:val="single" w:sz="4" w:space="0" w:color="auto"/>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r w:rsidRPr="00585E36">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r w:rsidRPr="00585E36">
              <w:rPr>
                <w:rFonts w:ascii="Calibri" w:eastAsia="Times New Roman" w:hAnsi="Calibri" w:cs="Times New Roman"/>
                <w:color w:val="000000"/>
              </w:rPr>
              <w:t> </w:t>
            </w:r>
          </w:p>
        </w:tc>
        <w:tc>
          <w:tcPr>
            <w:tcW w:w="1014" w:type="dxa"/>
            <w:tcBorders>
              <w:top w:val="nil"/>
              <w:left w:val="nil"/>
              <w:bottom w:val="single" w:sz="4" w:space="0" w:color="auto"/>
              <w:right w:val="single" w:sz="4" w:space="0" w:color="auto"/>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r w:rsidRPr="00585E36">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r>
      <w:tr w:rsidR="00585E36" w:rsidRPr="00585E36" w:rsidTr="00585E36">
        <w:trPr>
          <w:trHeight w:val="300"/>
        </w:trPr>
        <w:tc>
          <w:tcPr>
            <w:tcW w:w="5400" w:type="dxa"/>
            <w:tcBorders>
              <w:top w:val="nil"/>
              <w:left w:val="single" w:sz="4" w:space="0" w:color="auto"/>
              <w:bottom w:val="single" w:sz="4" w:space="0" w:color="auto"/>
              <w:right w:val="single" w:sz="4" w:space="0" w:color="auto"/>
            </w:tcBorders>
            <w:shd w:val="clear" w:color="auto" w:fill="auto"/>
            <w:noWrap/>
            <w:vAlign w:val="center"/>
            <w:hideMark/>
          </w:tcPr>
          <w:p w:rsidR="00585E36" w:rsidRPr="00585E36" w:rsidRDefault="00585E36" w:rsidP="00585E36">
            <w:pPr>
              <w:spacing w:after="0" w:line="240" w:lineRule="auto"/>
              <w:rPr>
                <w:rFonts w:ascii="ArialMT" w:eastAsia="Times New Roman" w:hAnsi="ArialMT" w:cs="Times New Roman"/>
                <w:color w:val="000000"/>
                <w:sz w:val="18"/>
                <w:szCs w:val="18"/>
              </w:rPr>
            </w:pPr>
            <w:r w:rsidRPr="00585E36">
              <w:rPr>
                <w:rFonts w:ascii="ArialMT" w:eastAsia="Times New Roman" w:hAnsi="ArialMT" w:cs="ArialMT"/>
                <w:color w:val="000000"/>
                <w:sz w:val="18"/>
                <w:szCs w:val="18"/>
              </w:rPr>
              <w:t xml:space="preserve">ART 001 Introduction to Art History </w:t>
            </w:r>
          </w:p>
        </w:tc>
        <w:tc>
          <w:tcPr>
            <w:tcW w:w="812" w:type="dxa"/>
            <w:tcBorders>
              <w:top w:val="nil"/>
              <w:left w:val="nil"/>
              <w:bottom w:val="single" w:sz="4" w:space="0" w:color="auto"/>
              <w:right w:val="single" w:sz="4" w:space="0" w:color="auto"/>
            </w:tcBorders>
            <w:shd w:val="clear" w:color="auto" w:fill="auto"/>
            <w:noWrap/>
            <w:vAlign w:val="bottom"/>
            <w:hideMark/>
          </w:tcPr>
          <w:p w:rsidR="00585E36" w:rsidRPr="00585E36" w:rsidRDefault="00585E36" w:rsidP="00585E36">
            <w:pPr>
              <w:spacing w:after="0" w:line="240" w:lineRule="auto"/>
              <w:jc w:val="right"/>
              <w:rPr>
                <w:rFonts w:ascii="Calibri" w:eastAsia="Times New Roman" w:hAnsi="Calibri" w:cs="Times New Roman"/>
                <w:color w:val="000000"/>
              </w:rPr>
            </w:pPr>
            <w:r w:rsidRPr="00585E36">
              <w:rPr>
                <w:rFonts w:ascii="Calibri" w:eastAsia="Times New Roman" w:hAnsi="Calibri" w:cs="Times New Roman"/>
                <w:color w:val="000000"/>
              </w:rPr>
              <w:t>3</w:t>
            </w:r>
          </w:p>
        </w:tc>
        <w:tc>
          <w:tcPr>
            <w:tcW w:w="1000" w:type="dxa"/>
            <w:tcBorders>
              <w:top w:val="nil"/>
              <w:left w:val="nil"/>
              <w:bottom w:val="single" w:sz="4" w:space="0" w:color="auto"/>
              <w:right w:val="single" w:sz="4" w:space="0" w:color="auto"/>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r w:rsidRPr="00585E36">
              <w:rPr>
                <w:rFonts w:ascii="Calibri" w:eastAsia="Times New Roman" w:hAnsi="Calibri" w:cs="Times New Roman"/>
                <w:color w:val="000000"/>
              </w:rPr>
              <w:t>All</w:t>
            </w:r>
          </w:p>
        </w:tc>
        <w:tc>
          <w:tcPr>
            <w:tcW w:w="1014" w:type="dxa"/>
            <w:tcBorders>
              <w:top w:val="nil"/>
              <w:left w:val="nil"/>
              <w:bottom w:val="single" w:sz="4" w:space="0" w:color="auto"/>
              <w:right w:val="single" w:sz="4" w:space="0" w:color="auto"/>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r w:rsidRPr="00585E36">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r>
      <w:tr w:rsidR="00585E36" w:rsidRPr="00585E36" w:rsidTr="00585E36">
        <w:trPr>
          <w:trHeight w:val="300"/>
        </w:trPr>
        <w:tc>
          <w:tcPr>
            <w:tcW w:w="5400" w:type="dxa"/>
            <w:tcBorders>
              <w:top w:val="nil"/>
              <w:left w:val="single" w:sz="4" w:space="0" w:color="auto"/>
              <w:bottom w:val="single" w:sz="4" w:space="0" w:color="auto"/>
              <w:right w:val="single" w:sz="4" w:space="0" w:color="auto"/>
            </w:tcBorders>
            <w:shd w:val="clear" w:color="auto" w:fill="auto"/>
            <w:noWrap/>
            <w:vAlign w:val="center"/>
            <w:hideMark/>
          </w:tcPr>
          <w:p w:rsidR="00585E36" w:rsidRPr="00585E36" w:rsidRDefault="00585E36" w:rsidP="00585E36">
            <w:pPr>
              <w:spacing w:after="0" w:line="240" w:lineRule="auto"/>
              <w:rPr>
                <w:rFonts w:ascii="ArialMT" w:eastAsia="Times New Roman" w:hAnsi="ArialMT" w:cs="Times New Roman"/>
                <w:color w:val="000000"/>
                <w:sz w:val="18"/>
                <w:szCs w:val="18"/>
              </w:rPr>
            </w:pPr>
            <w:r w:rsidRPr="00585E36">
              <w:rPr>
                <w:rFonts w:ascii="ArialMT" w:eastAsia="Times New Roman" w:hAnsi="ArialMT" w:cs="ArialMT"/>
                <w:color w:val="000000"/>
                <w:sz w:val="18"/>
                <w:szCs w:val="18"/>
              </w:rPr>
              <w:t xml:space="preserve">ART 004 History of Modern Art (1800 to Present) </w:t>
            </w:r>
          </w:p>
        </w:tc>
        <w:tc>
          <w:tcPr>
            <w:tcW w:w="812" w:type="dxa"/>
            <w:tcBorders>
              <w:top w:val="nil"/>
              <w:left w:val="nil"/>
              <w:bottom w:val="single" w:sz="4" w:space="0" w:color="auto"/>
              <w:right w:val="single" w:sz="4" w:space="0" w:color="auto"/>
            </w:tcBorders>
            <w:shd w:val="clear" w:color="auto" w:fill="auto"/>
            <w:noWrap/>
            <w:vAlign w:val="bottom"/>
            <w:hideMark/>
          </w:tcPr>
          <w:p w:rsidR="00585E36" w:rsidRPr="00585E36" w:rsidRDefault="00585E36" w:rsidP="00585E36">
            <w:pPr>
              <w:spacing w:after="0" w:line="240" w:lineRule="auto"/>
              <w:jc w:val="right"/>
              <w:rPr>
                <w:rFonts w:ascii="Calibri" w:eastAsia="Times New Roman" w:hAnsi="Calibri" w:cs="Times New Roman"/>
                <w:color w:val="000000"/>
              </w:rPr>
            </w:pPr>
            <w:r w:rsidRPr="00585E36">
              <w:rPr>
                <w:rFonts w:ascii="Calibri" w:eastAsia="Times New Roman" w:hAnsi="Calibri" w:cs="Times New Roman"/>
                <w:color w:val="000000"/>
              </w:rPr>
              <w:t>3</w:t>
            </w:r>
          </w:p>
        </w:tc>
        <w:tc>
          <w:tcPr>
            <w:tcW w:w="1000" w:type="dxa"/>
            <w:tcBorders>
              <w:top w:val="nil"/>
              <w:left w:val="nil"/>
              <w:bottom w:val="single" w:sz="4" w:space="0" w:color="auto"/>
              <w:right w:val="single" w:sz="4" w:space="0" w:color="auto"/>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r w:rsidRPr="00585E36">
              <w:rPr>
                <w:rFonts w:ascii="Calibri" w:eastAsia="Times New Roman" w:hAnsi="Calibri" w:cs="Times New Roman"/>
                <w:color w:val="000000"/>
              </w:rPr>
              <w:t>All</w:t>
            </w:r>
          </w:p>
        </w:tc>
        <w:tc>
          <w:tcPr>
            <w:tcW w:w="1014" w:type="dxa"/>
            <w:tcBorders>
              <w:top w:val="nil"/>
              <w:left w:val="nil"/>
              <w:bottom w:val="single" w:sz="4" w:space="0" w:color="auto"/>
              <w:right w:val="single" w:sz="4" w:space="0" w:color="auto"/>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r w:rsidRPr="00585E36">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r>
      <w:tr w:rsidR="00585E36" w:rsidRPr="00585E36" w:rsidTr="00585E36">
        <w:trPr>
          <w:trHeight w:val="300"/>
        </w:trPr>
        <w:tc>
          <w:tcPr>
            <w:tcW w:w="5400" w:type="dxa"/>
            <w:tcBorders>
              <w:top w:val="nil"/>
              <w:left w:val="single" w:sz="4" w:space="0" w:color="auto"/>
              <w:bottom w:val="single" w:sz="4" w:space="0" w:color="auto"/>
              <w:right w:val="single" w:sz="4" w:space="0" w:color="auto"/>
            </w:tcBorders>
            <w:shd w:val="clear" w:color="auto" w:fill="auto"/>
            <w:noWrap/>
            <w:vAlign w:val="center"/>
            <w:hideMark/>
          </w:tcPr>
          <w:p w:rsidR="00585E36" w:rsidRPr="00585E36" w:rsidRDefault="00585E36" w:rsidP="00585E36">
            <w:pPr>
              <w:spacing w:after="0" w:line="240" w:lineRule="auto"/>
              <w:rPr>
                <w:rFonts w:ascii="ArialMT" w:eastAsia="Times New Roman" w:hAnsi="ArialMT" w:cs="Times New Roman"/>
                <w:color w:val="000000"/>
                <w:sz w:val="18"/>
                <w:szCs w:val="18"/>
              </w:rPr>
            </w:pPr>
            <w:r w:rsidRPr="00585E36">
              <w:rPr>
                <w:rFonts w:ascii="ArialMT" w:eastAsia="Times New Roman" w:hAnsi="ArialMT" w:cs="ArialMT"/>
                <w:color w:val="000000"/>
                <w:sz w:val="18"/>
                <w:szCs w:val="18"/>
              </w:rPr>
              <w:t xml:space="preserve">ART 013 History of Women in Art (19th &amp; 20th Centuries) </w:t>
            </w:r>
          </w:p>
        </w:tc>
        <w:tc>
          <w:tcPr>
            <w:tcW w:w="812" w:type="dxa"/>
            <w:tcBorders>
              <w:top w:val="nil"/>
              <w:left w:val="nil"/>
              <w:bottom w:val="single" w:sz="4" w:space="0" w:color="auto"/>
              <w:right w:val="single" w:sz="4" w:space="0" w:color="auto"/>
            </w:tcBorders>
            <w:shd w:val="clear" w:color="auto" w:fill="auto"/>
            <w:noWrap/>
            <w:vAlign w:val="bottom"/>
            <w:hideMark/>
          </w:tcPr>
          <w:p w:rsidR="00585E36" w:rsidRPr="00585E36" w:rsidRDefault="00585E36" w:rsidP="00585E36">
            <w:pPr>
              <w:spacing w:after="0" w:line="240" w:lineRule="auto"/>
              <w:jc w:val="right"/>
              <w:rPr>
                <w:rFonts w:ascii="Calibri" w:eastAsia="Times New Roman" w:hAnsi="Calibri" w:cs="Times New Roman"/>
                <w:color w:val="000000"/>
              </w:rPr>
            </w:pPr>
            <w:r w:rsidRPr="00585E36">
              <w:rPr>
                <w:rFonts w:ascii="Calibri" w:eastAsia="Times New Roman" w:hAnsi="Calibri" w:cs="Times New Roman"/>
                <w:color w:val="000000"/>
              </w:rPr>
              <w:t>3</w:t>
            </w:r>
          </w:p>
        </w:tc>
        <w:tc>
          <w:tcPr>
            <w:tcW w:w="1000" w:type="dxa"/>
            <w:tcBorders>
              <w:top w:val="nil"/>
              <w:left w:val="nil"/>
              <w:bottom w:val="single" w:sz="4" w:space="0" w:color="auto"/>
              <w:right w:val="single" w:sz="4" w:space="0" w:color="auto"/>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r w:rsidRPr="00585E36">
              <w:rPr>
                <w:rFonts w:ascii="Calibri" w:eastAsia="Times New Roman" w:hAnsi="Calibri" w:cs="Times New Roman"/>
                <w:color w:val="000000"/>
              </w:rPr>
              <w:t>Fall</w:t>
            </w:r>
          </w:p>
        </w:tc>
        <w:tc>
          <w:tcPr>
            <w:tcW w:w="1014" w:type="dxa"/>
            <w:tcBorders>
              <w:top w:val="nil"/>
              <w:left w:val="nil"/>
              <w:bottom w:val="single" w:sz="4" w:space="0" w:color="auto"/>
              <w:right w:val="single" w:sz="4" w:space="0" w:color="auto"/>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r w:rsidRPr="00585E36">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r>
      <w:tr w:rsidR="00585E36" w:rsidRPr="00585E36" w:rsidTr="00585E36">
        <w:trPr>
          <w:trHeight w:val="300"/>
        </w:trPr>
        <w:tc>
          <w:tcPr>
            <w:tcW w:w="5400" w:type="dxa"/>
            <w:tcBorders>
              <w:top w:val="nil"/>
              <w:left w:val="single" w:sz="4" w:space="0" w:color="auto"/>
              <w:bottom w:val="single" w:sz="4" w:space="0" w:color="auto"/>
              <w:right w:val="single" w:sz="4" w:space="0" w:color="auto"/>
            </w:tcBorders>
            <w:shd w:val="clear" w:color="000000" w:fill="FFFF00"/>
            <w:noWrap/>
            <w:vAlign w:val="center"/>
            <w:hideMark/>
          </w:tcPr>
          <w:p w:rsidR="00585E36" w:rsidRPr="00585E36" w:rsidRDefault="00585E36" w:rsidP="00585E36">
            <w:pPr>
              <w:spacing w:after="0" w:line="240" w:lineRule="auto"/>
              <w:rPr>
                <w:rFonts w:ascii="ArialMT" w:eastAsia="Times New Roman" w:hAnsi="ArialMT" w:cs="Times New Roman"/>
                <w:color w:val="000000"/>
                <w:sz w:val="18"/>
                <w:szCs w:val="18"/>
              </w:rPr>
            </w:pPr>
            <w:r w:rsidRPr="00585E36">
              <w:rPr>
                <w:rFonts w:ascii="ArialMT" w:eastAsia="Times New Roman" w:hAnsi="ArialMT" w:cs="ArialMT"/>
                <w:color w:val="000000"/>
                <w:sz w:val="18"/>
                <w:szCs w:val="18"/>
              </w:rPr>
              <w:t xml:space="preserve">ART 014 Themes, Trends, and Traditions in World Art </w:t>
            </w:r>
          </w:p>
        </w:tc>
        <w:tc>
          <w:tcPr>
            <w:tcW w:w="812" w:type="dxa"/>
            <w:tcBorders>
              <w:top w:val="nil"/>
              <w:left w:val="nil"/>
              <w:bottom w:val="single" w:sz="4" w:space="0" w:color="auto"/>
              <w:right w:val="single" w:sz="4" w:space="0" w:color="auto"/>
            </w:tcBorders>
            <w:shd w:val="clear" w:color="auto" w:fill="auto"/>
            <w:noWrap/>
            <w:vAlign w:val="bottom"/>
            <w:hideMark/>
          </w:tcPr>
          <w:p w:rsidR="00585E36" w:rsidRPr="00585E36" w:rsidRDefault="00585E36" w:rsidP="00585E36">
            <w:pPr>
              <w:spacing w:after="0" w:line="240" w:lineRule="auto"/>
              <w:jc w:val="right"/>
              <w:rPr>
                <w:rFonts w:ascii="Calibri" w:eastAsia="Times New Roman" w:hAnsi="Calibri" w:cs="Times New Roman"/>
                <w:color w:val="000000"/>
              </w:rPr>
            </w:pPr>
            <w:r w:rsidRPr="00585E36">
              <w:rPr>
                <w:rFonts w:ascii="Calibri" w:eastAsia="Times New Roman" w:hAnsi="Calibri" w:cs="Times New Roman"/>
                <w:color w:val="000000"/>
              </w:rPr>
              <w:t>3</w:t>
            </w:r>
          </w:p>
        </w:tc>
        <w:tc>
          <w:tcPr>
            <w:tcW w:w="1000" w:type="dxa"/>
            <w:tcBorders>
              <w:top w:val="nil"/>
              <w:left w:val="nil"/>
              <w:bottom w:val="single" w:sz="4" w:space="0" w:color="auto"/>
              <w:right w:val="single" w:sz="4" w:space="0" w:color="auto"/>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r w:rsidRPr="00585E36">
              <w:rPr>
                <w:rFonts w:ascii="Calibri" w:eastAsia="Times New Roman" w:hAnsi="Calibri" w:cs="Times New Roman"/>
                <w:color w:val="000000"/>
              </w:rPr>
              <w:t> </w:t>
            </w:r>
          </w:p>
        </w:tc>
        <w:tc>
          <w:tcPr>
            <w:tcW w:w="1014" w:type="dxa"/>
            <w:tcBorders>
              <w:top w:val="nil"/>
              <w:left w:val="nil"/>
              <w:bottom w:val="single" w:sz="4" w:space="0" w:color="auto"/>
              <w:right w:val="single" w:sz="4" w:space="0" w:color="auto"/>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r w:rsidRPr="00585E36">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r>
      <w:tr w:rsidR="00585E36" w:rsidRPr="00585E36" w:rsidTr="00585E36">
        <w:trPr>
          <w:trHeight w:val="300"/>
        </w:trPr>
        <w:tc>
          <w:tcPr>
            <w:tcW w:w="5400" w:type="dxa"/>
            <w:tcBorders>
              <w:top w:val="nil"/>
              <w:left w:val="single" w:sz="4" w:space="0" w:color="auto"/>
              <w:bottom w:val="single" w:sz="4" w:space="0" w:color="auto"/>
              <w:right w:val="single" w:sz="4" w:space="0" w:color="auto"/>
            </w:tcBorders>
            <w:shd w:val="clear" w:color="auto" w:fill="auto"/>
            <w:noWrap/>
            <w:vAlign w:val="center"/>
            <w:hideMark/>
          </w:tcPr>
          <w:p w:rsidR="00585E36" w:rsidRPr="00585E36" w:rsidRDefault="00585E36" w:rsidP="00585E36">
            <w:pPr>
              <w:spacing w:after="0" w:line="240" w:lineRule="auto"/>
              <w:rPr>
                <w:rFonts w:ascii="ArialMT" w:eastAsia="Times New Roman" w:hAnsi="ArialMT" w:cs="Times New Roman"/>
                <w:color w:val="000000"/>
                <w:sz w:val="18"/>
                <w:szCs w:val="18"/>
              </w:rPr>
            </w:pPr>
            <w:r w:rsidRPr="00585E36">
              <w:rPr>
                <w:rFonts w:ascii="ArialMT" w:eastAsia="Times New Roman" w:hAnsi="ArialMT" w:cs="ArialMT"/>
                <w:color w:val="000000"/>
                <w:sz w:val="18"/>
                <w:szCs w:val="18"/>
              </w:rPr>
              <w:t xml:space="preserve">ART 016 Introduction to Islamic Art   *Online </w:t>
            </w:r>
          </w:p>
        </w:tc>
        <w:tc>
          <w:tcPr>
            <w:tcW w:w="812" w:type="dxa"/>
            <w:tcBorders>
              <w:top w:val="nil"/>
              <w:left w:val="nil"/>
              <w:bottom w:val="single" w:sz="4" w:space="0" w:color="auto"/>
              <w:right w:val="single" w:sz="4" w:space="0" w:color="auto"/>
            </w:tcBorders>
            <w:shd w:val="clear" w:color="auto" w:fill="auto"/>
            <w:noWrap/>
            <w:vAlign w:val="bottom"/>
            <w:hideMark/>
          </w:tcPr>
          <w:p w:rsidR="00585E36" w:rsidRPr="00585E36" w:rsidRDefault="00585E36" w:rsidP="00585E36">
            <w:pPr>
              <w:spacing w:after="0" w:line="240" w:lineRule="auto"/>
              <w:jc w:val="right"/>
              <w:rPr>
                <w:rFonts w:ascii="Calibri" w:eastAsia="Times New Roman" w:hAnsi="Calibri" w:cs="Times New Roman"/>
                <w:color w:val="000000"/>
              </w:rPr>
            </w:pPr>
            <w:r w:rsidRPr="00585E36">
              <w:rPr>
                <w:rFonts w:ascii="Calibri" w:eastAsia="Times New Roman" w:hAnsi="Calibri" w:cs="Times New Roman"/>
                <w:color w:val="000000"/>
              </w:rPr>
              <w:t>3</w:t>
            </w:r>
          </w:p>
        </w:tc>
        <w:tc>
          <w:tcPr>
            <w:tcW w:w="1000" w:type="dxa"/>
            <w:tcBorders>
              <w:top w:val="nil"/>
              <w:left w:val="nil"/>
              <w:bottom w:val="single" w:sz="4" w:space="0" w:color="auto"/>
              <w:right w:val="single" w:sz="4" w:space="0" w:color="auto"/>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r w:rsidRPr="00585E36">
              <w:rPr>
                <w:rFonts w:ascii="Calibri" w:eastAsia="Times New Roman" w:hAnsi="Calibri" w:cs="Times New Roman"/>
                <w:color w:val="000000"/>
              </w:rPr>
              <w:t>Spring</w:t>
            </w:r>
          </w:p>
        </w:tc>
        <w:tc>
          <w:tcPr>
            <w:tcW w:w="1014" w:type="dxa"/>
            <w:tcBorders>
              <w:top w:val="nil"/>
              <w:left w:val="nil"/>
              <w:bottom w:val="single" w:sz="4" w:space="0" w:color="auto"/>
              <w:right w:val="single" w:sz="4" w:space="0" w:color="auto"/>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r w:rsidRPr="00585E36">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r>
      <w:tr w:rsidR="00585E36" w:rsidRPr="00585E36" w:rsidTr="00585E36">
        <w:trPr>
          <w:trHeight w:val="300"/>
        </w:trPr>
        <w:tc>
          <w:tcPr>
            <w:tcW w:w="5400" w:type="dxa"/>
            <w:tcBorders>
              <w:top w:val="nil"/>
              <w:left w:val="single" w:sz="4" w:space="0" w:color="auto"/>
              <w:bottom w:val="single" w:sz="4" w:space="0" w:color="auto"/>
              <w:right w:val="single" w:sz="4" w:space="0" w:color="auto"/>
            </w:tcBorders>
            <w:shd w:val="clear" w:color="auto" w:fill="auto"/>
            <w:noWrap/>
            <w:vAlign w:val="center"/>
            <w:hideMark/>
          </w:tcPr>
          <w:p w:rsidR="00585E36" w:rsidRPr="00585E36" w:rsidRDefault="00585E36" w:rsidP="00585E36">
            <w:pPr>
              <w:spacing w:after="0" w:line="240" w:lineRule="auto"/>
              <w:rPr>
                <w:rFonts w:ascii="ArialMT" w:eastAsia="Times New Roman" w:hAnsi="ArialMT" w:cs="Times New Roman"/>
                <w:color w:val="000000"/>
                <w:sz w:val="18"/>
                <w:szCs w:val="18"/>
              </w:rPr>
            </w:pPr>
            <w:r w:rsidRPr="00585E36">
              <w:rPr>
                <w:rFonts w:ascii="ArialMT" w:eastAsia="Times New Roman" w:hAnsi="ArialMT" w:cs="ArialMT"/>
                <w:color w:val="000000"/>
                <w:sz w:val="18"/>
                <w:szCs w:val="18"/>
              </w:rPr>
              <w:lastRenderedPageBreak/>
              <w:t xml:space="preserve">ART 182 Introduction to Visual Culture </w:t>
            </w:r>
          </w:p>
        </w:tc>
        <w:tc>
          <w:tcPr>
            <w:tcW w:w="812" w:type="dxa"/>
            <w:tcBorders>
              <w:top w:val="nil"/>
              <w:left w:val="nil"/>
              <w:bottom w:val="single" w:sz="4" w:space="0" w:color="auto"/>
              <w:right w:val="single" w:sz="4" w:space="0" w:color="auto"/>
            </w:tcBorders>
            <w:shd w:val="clear" w:color="auto" w:fill="auto"/>
            <w:noWrap/>
            <w:vAlign w:val="bottom"/>
            <w:hideMark/>
          </w:tcPr>
          <w:p w:rsidR="00585E36" w:rsidRPr="00585E36" w:rsidRDefault="00585E36" w:rsidP="00585E36">
            <w:pPr>
              <w:spacing w:after="0" w:line="240" w:lineRule="auto"/>
              <w:jc w:val="right"/>
              <w:rPr>
                <w:rFonts w:ascii="Calibri" w:eastAsia="Times New Roman" w:hAnsi="Calibri" w:cs="Times New Roman"/>
                <w:color w:val="000000"/>
              </w:rPr>
            </w:pPr>
            <w:r w:rsidRPr="00585E36">
              <w:rPr>
                <w:rFonts w:ascii="Calibri" w:eastAsia="Times New Roman" w:hAnsi="Calibri" w:cs="Times New Roman"/>
                <w:color w:val="000000"/>
              </w:rPr>
              <w:t>3</w:t>
            </w:r>
          </w:p>
        </w:tc>
        <w:tc>
          <w:tcPr>
            <w:tcW w:w="1000" w:type="dxa"/>
            <w:tcBorders>
              <w:top w:val="nil"/>
              <w:left w:val="nil"/>
              <w:bottom w:val="single" w:sz="4" w:space="0" w:color="auto"/>
              <w:right w:val="single" w:sz="4" w:space="0" w:color="auto"/>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r w:rsidRPr="00585E36">
              <w:rPr>
                <w:rFonts w:ascii="Calibri" w:eastAsia="Times New Roman" w:hAnsi="Calibri" w:cs="Times New Roman"/>
                <w:color w:val="000000"/>
              </w:rPr>
              <w:t>All</w:t>
            </w:r>
          </w:p>
        </w:tc>
        <w:tc>
          <w:tcPr>
            <w:tcW w:w="1014" w:type="dxa"/>
            <w:tcBorders>
              <w:top w:val="nil"/>
              <w:left w:val="nil"/>
              <w:bottom w:val="single" w:sz="4" w:space="0" w:color="auto"/>
              <w:right w:val="single" w:sz="4" w:space="0" w:color="auto"/>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r w:rsidRPr="00585E36">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r>
      <w:tr w:rsidR="00585E36" w:rsidRPr="00585E36" w:rsidTr="00585E36">
        <w:trPr>
          <w:trHeight w:val="300"/>
        </w:trPr>
        <w:tc>
          <w:tcPr>
            <w:tcW w:w="5400" w:type="dxa"/>
            <w:tcBorders>
              <w:top w:val="nil"/>
              <w:left w:val="single" w:sz="4" w:space="0" w:color="auto"/>
              <w:bottom w:val="single" w:sz="4" w:space="0" w:color="auto"/>
              <w:right w:val="single" w:sz="4" w:space="0" w:color="auto"/>
            </w:tcBorders>
            <w:shd w:val="clear" w:color="auto" w:fill="auto"/>
            <w:noWrap/>
            <w:vAlign w:val="center"/>
            <w:hideMark/>
          </w:tcPr>
          <w:p w:rsidR="00585E36" w:rsidRPr="00585E36" w:rsidRDefault="00585E36" w:rsidP="00585E36">
            <w:pPr>
              <w:spacing w:after="0" w:line="240" w:lineRule="auto"/>
              <w:rPr>
                <w:rFonts w:ascii="ArialMT" w:eastAsia="Times New Roman" w:hAnsi="ArialMT" w:cs="Times New Roman"/>
                <w:color w:val="000000"/>
                <w:sz w:val="18"/>
                <w:szCs w:val="18"/>
              </w:rPr>
            </w:pPr>
            <w:r w:rsidRPr="00585E36">
              <w:rPr>
                <w:rFonts w:ascii="ArialMT" w:eastAsia="Times New Roman" w:hAnsi="ArialMT" w:cs="ArialMT"/>
                <w:color w:val="000000"/>
                <w:sz w:val="18"/>
                <w:szCs w:val="18"/>
              </w:rPr>
              <w:t>HUMAN 182 Introduction to Visual Culture</w:t>
            </w:r>
          </w:p>
        </w:tc>
        <w:tc>
          <w:tcPr>
            <w:tcW w:w="812" w:type="dxa"/>
            <w:tcBorders>
              <w:top w:val="nil"/>
              <w:left w:val="nil"/>
              <w:bottom w:val="single" w:sz="4" w:space="0" w:color="auto"/>
              <w:right w:val="single" w:sz="4" w:space="0" w:color="auto"/>
            </w:tcBorders>
            <w:shd w:val="clear" w:color="auto" w:fill="auto"/>
            <w:noWrap/>
            <w:vAlign w:val="bottom"/>
            <w:hideMark/>
          </w:tcPr>
          <w:p w:rsidR="00585E36" w:rsidRPr="00585E36" w:rsidRDefault="00585E36" w:rsidP="00585E36">
            <w:pPr>
              <w:spacing w:after="0" w:line="240" w:lineRule="auto"/>
              <w:jc w:val="right"/>
              <w:rPr>
                <w:rFonts w:ascii="Calibri" w:eastAsia="Times New Roman" w:hAnsi="Calibri" w:cs="Times New Roman"/>
                <w:color w:val="000000"/>
              </w:rPr>
            </w:pPr>
            <w:r w:rsidRPr="00585E36">
              <w:rPr>
                <w:rFonts w:ascii="Calibri" w:eastAsia="Times New Roman" w:hAnsi="Calibri" w:cs="Times New Roman"/>
                <w:color w:val="000000"/>
              </w:rPr>
              <w:t>3</w:t>
            </w:r>
          </w:p>
        </w:tc>
        <w:tc>
          <w:tcPr>
            <w:tcW w:w="1000" w:type="dxa"/>
            <w:tcBorders>
              <w:top w:val="nil"/>
              <w:left w:val="nil"/>
              <w:bottom w:val="single" w:sz="4" w:space="0" w:color="auto"/>
              <w:right w:val="single" w:sz="4" w:space="0" w:color="auto"/>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r w:rsidRPr="00585E36">
              <w:rPr>
                <w:rFonts w:ascii="Calibri" w:eastAsia="Times New Roman" w:hAnsi="Calibri" w:cs="Times New Roman"/>
                <w:color w:val="000000"/>
              </w:rPr>
              <w:t> </w:t>
            </w:r>
          </w:p>
        </w:tc>
        <w:tc>
          <w:tcPr>
            <w:tcW w:w="1014" w:type="dxa"/>
            <w:tcBorders>
              <w:top w:val="nil"/>
              <w:left w:val="nil"/>
              <w:bottom w:val="single" w:sz="4" w:space="0" w:color="auto"/>
              <w:right w:val="single" w:sz="4" w:space="0" w:color="auto"/>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r w:rsidRPr="00585E36">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r>
      <w:tr w:rsidR="00585E36" w:rsidRPr="00585E36" w:rsidTr="00585E36">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r w:rsidRPr="00585E36">
              <w:rPr>
                <w:rFonts w:ascii="Calibri" w:eastAsia="Times New Roman" w:hAnsi="Calibri" w:cs="Times New Roman"/>
                <w:color w:val="000000"/>
              </w:rPr>
              <w:t> </w:t>
            </w:r>
          </w:p>
        </w:tc>
        <w:tc>
          <w:tcPr>
            <w:tcW w:w="812" w:type="dxa"/>
            <w:tcBorders>
              <w:top w:val="nil"/>
              <w:left w:val="nil"/>
              <w:bottom w:val="single" w:sz="4" w:space="0" w:color="auto"/>
              <w:right w:val="single" w:sz="4" w:space="0" w:color="auto"/>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r w:rsidRPr="00585E36">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r w:rsidRPr="00585E36">
              <w:rPr>
                <w:rFonts w:ascii="Calibri" w:eastAsia="Times New Roman" w:hAnsi="Calibri" w:cs="Times New Roman"/>
                <w:color w:val="000000"/>
              </w:rPr>
              <w:t> </w:t>
            </w:r>
          </w:p>
        </w:tc>
        <w:tc>
          <w:tcPr>
            <w:tcW w:w="1014" w:type="dxa"/>
            <w:tcBorders>
              <w:top w:val="nil"/>
              <w:left w:val="nil"/>
              <w:bottom w:val="single" w:sz="4" w:space="0" w:color="auto"/>
              <w:right w:val="single" w:sz="4" w:space="0" w:color="auto"/>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r w:rsidRPr="00585E36">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r>
      <w:tr w:rsidR="00585E36" w:rsidRPr="00585E36" w:rsidTr="00585E36">
        <w:trPr>
          <w:trHeight w:val="300"/>
        </w:trPr>
        <w:tc>
          <w:tcPr>
            <w:tcW w:w="5400" w:type="dxa"/>
            <w:tcBorders>
              <w:top w:val="nil"/>
              <w:left w:val="single" w:sz="4" w:space="0" w:color="auto"/>
              <w:bottom w:val="single" w:sz="4" w:space="0" w:color="auto"/>
              <w:right w:val="single" w:sz="4" w:space="0" w:color="auto"/>
            </w:tcBorders>
            <w:shd w:val="clear" w:color="auto" w:fill="auto"/>
            <w:noWrap/>
            <w:vAlign w:val="center"/>
            <w:hideMark/>
          </w:tcPr>
          <w:p w:rsidR="00585E36" w:rsidRPr="00585E36" w:rsidRDefault="00585E36" w:rsidP="00585E36">
            <w:pPr>
              <w:spacing w:after="0" w:line="240" w:lineRule="auto"/>
              <w:rPr>
                <w:rFonts w:ascii="Arial-BoldMT" w:eastAsia="Times New Roman" w:hAnsi="Arial-BoldMT" w:cs="Times New Roman"/>
                <w:b/>
                <w:bCs/>
                <w:color w:val="000000"/>
                <w:sz w:val="20"/>
                <w:szCs w:val="20"/>
              </w:rPr>
            </w:pPr>
            <w:r w:rsidRPr="00585E36">
              <w:rPr>
                <w:rFonts w:ascii="Arial-BoldMT" w:eastAsia="Times New Roman" w:hAnsi="Arial-BoldMT" w:cs="Arial-BoldMT"/>
                <w:b/>
                <w:bCs/>
                <w:color w:val="000000"/>
                <w:sz w:val="20"/>
                <w:szCs w:val="20"/>
              </w:rPr>
              <w:t>Studio Art Electives (choose 2-3 units of the following)</w:t>
            </w:r>
          </w:p>
        </w:tc>
        <w:tc>
          <w:tcPr>
            <w:tcW w:w="812" w:type="dxa"/>
            <w:tcBorders>
              <w:top w:val="nil"/>
              <w:left w:val="nil"/>
              <w:bottom w:val="single" w:sz="4" w:space="0" w:color="auto"/>
              <w:right w:val="single" w:sz="4" w:space="0" w:color="auto"/>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r w:rsidRPr="00585E36">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r w:rsidRPr="00585E36">
              <w:rPr>
                <w:rFonts w:ascii="Calibri" w:eastAsia="Times New Roman" w:hAnsi="Calibri" w:cs="Times New Roman"/>
                <w:color w:val="000000"/>
              </w:rPr>
              <w:t> </w:t>
            </w:r>
          </w:p>
        </w:tc>
        <w:tc>
          <w:tcPr>
            <w:tcW w:w="1014" w:type="dxa"/>
            <w:tcBorders>
              <w:top w:val="nil"/>
              <w:left w:val="nil"/>
              <w:bottom w:val="single" w:sz="4" w:space="0" w:color="auto"/>
              <w:right w:val="single" w:sz="4" w:space="0" w:color="auto"/>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r w:rsidRPr="00585E36">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r>
      <w:tr w:rsidR="00585E36" w:rsidRPr="00585E36" w:rsidTr="00585E36">
        <w:trPr>
          <w:trHeight w:val="300"/>
        </w:trPr>
        <w:tc>
          <w:tcPr>
            <w:tcW w:w="5400" w:type="dxa"/>
            <w:tcBorders>
              <w:top w:val="nil"/>
              <w:left w:val="single" w:sz="4" w:space="0" w:color="auto"/>
              <w:bottom w:val="single" w:sz="4" w:space="0" w:color="auto"/>
              <w:right w:val="single" w:sz="4" w:space="0" w:color="auto"/>
            </w:tcBorders>
            <w:shd w:val="clear" w:color="auto" w:fill="auto"/>
            <w:noWrap/>
            <w:vAlign w:val="center"/>
            <w:hideMark/>
          </w:tcPr>
          <w:p w:rsidR="00585E36" w:rsidRPr="00585E36" w:rsidRDefault="00585E36" w:rsidP="00585E36">
            <w:pPr>
              <w:spacing w:after="0" w:line="240" w:lineRule="auto"/>
              <w:rPr>
                <w:rFonts w:ascii="ArialMT" w:eastAsia="Times New Roman" w:hAnsi="ArialMT" w:cs="Times New Roman"/>
                <w:color w:val="000000"/>
                <w:sz w:val="18"/>
                <w:szCs w:val="18"/>
              </w:rPr>
            </w:pPr>
            <w:r w:rsidRPr="00585E36">
              <w:rPr>
                <w:rFonts w:ascii="ArialMT" w:eastAsia="Times New Roman" w:hAnsi="ArialMT" w:cs="ArialMT"/>
                <w:color w:val="000000"/>
                <w:sz w:val="18"/>
                <w:szCs w:val="18"/>
              </w:rPr>
              <w:t xml:space="preserve">ART 018 Critique and the Creative Process </w:t>
            </w:r>
          </w:p>
        </w:tc>
        <w:tc>
          <w:tcPr>
            <w:tcW w:w="812" w:type="dxa"/>
            <w:tcBorders>
              <w:top w:val="nil"/>
              <w:left w:val="nil"/>
              <w:bottom w:val="single" w:sz="4" w:space="0" w:color="auto"/>
              <w:right w:val="single" w:sz="4" w:space="0" w:color="auto"/>
            </w:tcBorders>
            <w:shd w:val="clear" w:color="auto" w:fill="auto"/>
            <w:noWrap/>
            <w:vAlign w:val="bottom"/>
            <w:hideMark/>
          </w:tcPr>
          <w:p w:rsidR="00585E36" w:rsidRPr="00585E36" w:rsidRDefault="00585E36" w:rsidP="00585E36">
            <w:pPr>
              <w:spacing w:after="0" w:line="240" w:lineRule="auto"/>
              <w:jc w:val="right"/>
              <w:rPr>
                <w:rFonts w:ascii="Calibri" w:eastAsia="Times New Roman" w:hAnsi="Calibri" w:cs="Times New Roman"/>
                <w:color w:val="000000"/>
              </w:rPr>
            </w:pPr>
            <w:r w:rsidRPr="00585E36">
              <w:rPr>
                <w:rFonts w:ascii="Calibri" w:eastAsia="Times New Roman" w:hAnsi="Calibri" w:cs="Times New Roman"/>
                <w:color w:val="000000"/>
              </w:rPr>
              <w:t>3</w:t>
            </w:r>
          </w:p>
        </w:tc>
        <w:tc>
          <w:tcPr>
            <w:tcW w:w="1000" w:type="dxa"/>
            <w:tcBorders>
              <w:top w:val="nil"/>
              <w:left w:val="nil"/>
              <w:bottom w:val="single" w:sz="4" w:space="0" w:color="auto"/>
              <w:right w:val="single" w:sz="4" w:space="0" w:color="auto"/>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r w:rsidRPr="00585E36">
              <w:rPr>
                <w:rFonts w:ascii="Calibri" w:eastAsia="Times New Roman" w:hAnsi="Calibri" w:cs="Times New Roman"/>
                <w:color w:val="000000"/>
              </w:rPr>
              <w:t xml:space="preserve">Spring </w:t>
            </w:r>
          </w:p>
        </w:tc>
        <w:tc>
          <w:tcPr>
            <w:tcW w:w="1014" w:type="dxa"/>
            <w:tcBorders>
              <w:top w:val="nil"/>
              <w:left w:val="nil"/>
              <w:bottom w:val="single" w:sz="4" w:space="0" w:color="auto"/>
              <w:right w:val="single" w:sz="4" w:space="0" w:color="auto"/>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r w:rsidRPr="00585E36">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585E36" w:rsidRPr="00585E36" w:rsidRDefault="00585E36" w:rsidP="00585E36">
            <w:pPr>
              <w:spacing w:after="0" w:line="240" w:lineRule="auto"/>
              <w:rPr>
                <w:rFonts w:ascii="Arial-BoldMT" w:eastAsia="Times New Roman" w:hAnsi="Arial-BoldMT" w:cs="Times New Roman"/>
                <w:b/>
                <w:bCs/>
                <w:color w:val="000000"/>
                <w:sz w:val="18"/>
                <w:szCs w:val="18"/>
              </w:rPr>
            </w:pPr>
          </w:p>
        </w:tc>
      </w:tr>
      <w:tr w:rsidR="00585E36" w:rsidRPr="00585E36" w:rsidTr="00585E36">
        <w:trPr>
          <w:trHeight w:val="300"/>
        </w:trPr>
        <w:tc>
          <w:tcPr>
            <w:tcW w:w="5400" w:type="dxa"/>
            <w:tcBorders>
              <w:top w:val="nil"/>
              <w:left w:val="single" w:sz="4" w:space="0" w:color="auto"/>
              <w:bottom w:val="single" w:sz="4" w:space="0" w:color="auto"/>
              <w:right w:val="single" w:sz="4" w:space="0" w:color="auto"/>
            </w:tcBorders>
            <w:shd w:val="clear" w:color="auto" w:fill="auto"/>
            <w:noWrap/>
            <w:vAlign w:val="center"/>
            <w:hideMark/>
          </w:tcPr>
          <w:p w:rsidR="00585E36" w:rsidRPr="00585E36" w:rsidRDefault="00585E36" w:rsidP="00585E36">
            <w:pPr>
              <w:spacing w:after="0" w:line="240" w:lineRule="auto"/>
              <w:rPr>
                <w:rFonts w:ascii="ArialMT" w:eastAsia="Times New Roman" w:hAnsi="ArialMT" w:cs="Times New Roman"/>
                <w:color w:val="000000"/>
                <w:sz w:val="18"/>
                <w:szCs w:val="18"/>
              </w:rPr>
            </w:pPr>
            <w:r w:rsidRPr="00585E36">
              <w:rPr>
                <w:rFonts w:ascii="ArialMT" w:eastAsia="Times New Roman" w:hAnsi="ArialMT" w:cs="ArialMT"/>
                <w:color w:val="000000"/>
                <w:sz w:val="18"/>
                <w:szCs w:val="18"/>
              </w:rPr>
              <w:t xml:space="preserve">ART 044 Three Dimensional Design </w:t>
            </w:r>
          </w:p>
        </w:tc>
        <w:tc>
          <w:tcPr>
            <w:tcW w:w="812" w:type="dxa"/>
            <w:tcBorders>
              <w:top w:val="nil"/>
              <w:left w:val="nil"/>
              <w:bottom w:val="single" w:sz="4" w:space="0" w:color="auto"/>
              <w:right w:val="single" w:sz="4" w:space="0" w:color="auto"/>
            </w:tcBorders>
            <w:shd w:val="clear" w:color="auto" w:fill="auto"/>
            <w:noWrap/>
            <w:vAlign w:val="bottom"/>
            <w:hideMark/>
          </w:tcPr>
          <w:p w:rsidR="00585E36" w:rsidRPr="00585E36" w:rsidRDefault="00585E36" w:rsidP="00585E36">
            <w:pPr>
              <w:spacing w:after="0" w:line="240" w:lineRule="auto"/>
              <w:jc w:val="right"/>
              <w:rPr>
                <w:rFonts w:ascii="Calibri" w:eastAsia="Times New Roman" w:hAnsi="Calibri" w:cs="Times New Roman"/>
                <w:color w:val="000000"/>
              </w:rPr>
            </w:pPr>
            <w:r w:rsidRPr="00585E36">
              <w:rPr>
                <w:rFonts w:ascii="Calibri" w:eastAsia="Times New Roman" w:hAnsi="Calibri" w:cs="Times New Roman"/>
                <w:color w:val="000000"/>
              </w:rPr>
              <w:t>3</w:t>
            </w:r>
          </w:p>
        </w:tc>
        <w:tc>
          <w:tcPr>
            <w:tcW w:w="1000" w:type="dxa"/>
            <w:tcBorders>
              <w:top w:val="nil"/>
              <w:left w:val="nil"/>
              <w:bottom w:val="single" w:sz="4" w:space="0" w:color="auto"/>
              <w:right w:val="single" w:sz="4" w:space="0" w:color="auto"/>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r w:rsidRPr="00585E36">
              <w:rPr>
                <w:rFonts w:ascii="Calibri" w:eastAsia="Times New Roman" w:hAnsi="Calibri" w:cs="Times New Roman"/>
                <w:color w:val="000000"/>
              </w:rPr>
              <w:t xml:space="preserve">Fall </w:t>
            </w:r>
          </w:p>
        </w:tc>
        <w:tc>
          <w:tcPr>
            <w:tcW w:w="1014" w:type="dxa"/>
            <w:tcBorders>
              <w:top w:val="nil"/>
              <w:left w:val="nil"/>
              <w:bottom w:val="single" w:sz="4" w:space="0" w:color="auto"/>
              <w:right w:val="single" w:sz="4" w:space="0" w:color="auto"/>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r w:rsidRPr="00585E36">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r>
      <w:tr w:rsidR="00585E36" w:rsidRPr="00585E36" w:rsidTr="00585E36">
        <w:trPr>
          <w:trHeight w:val="300"/>
        </w:trPr>
        <w:tc>
          <w:tcPr>
            <w:tcW w:w="5400" w:type="dxa"/>
            <w:tcBorders>
              <w:top w:val="nil"/>
              <w:left w:val="single" w:sz="4" w:space="0" w:color="auto"/>
              <w:bottom w:val="single" w:sz="4" w:space="0" w:color="auto"/>
              <w:right w:val="single" w:sz="4" w:space="0" w:color="auto"/>
            </w:tcBorders>
            <w:shd w:val="clear" w:color="000000" w:fill="FFFF00"/>
            <w:noWrap/>
            <w:vAlign w:val="center"/>
            <w:hideMark/>
          </w:tcPr>
          <w:p w:rsidR="00585E36" w:rsidRPr="00585E36" w:rsidRDefault="00585E36" w:rsidP="00585E36">
            <w:pPr>
              <w:spacing w:after="0" w:line="240" w:lineRule="auto"/>
              <w:rPr>
                <w:rFonts w:ascii="ArialMT" w:eastAsia="Times New Roman" w:hAnsi="ArialMT" w:cs="Times New Roman"/>
                <w:color w:val="000000"/>
                <w:sz w:val="18"/>
                <w:szCs w:val="18"/>
              </w:rPr>
            </w:pPr>
            <w:r w:rsidRPr="00585E36">
              <w:rPr>
                <w:rFonts w:ascii="ArialMT" w:eastAsia="Times New Roman" w:hAnsi="ArialMT" w:cs="ArialMT"/>
                <w:color w:val="000000"/>
                <w:sz w:val="18"/>
                <w:szCs w:val="18"/>
              </w:rPr>
              <w:t xml:space="preserve">ART 175 Studio Art Laboratory </w:t>
            </w:r>
          </w:p>
        </w:tc>
        <w:tc>
          <w:tcPr>
            <w:tcW w:w="812" w:type="dxa"/>
            <w:tcBorders>
              <w:top w:val="nil"/>
              <w:left w:val="nil"/>
              <w:bottom w:val="single" w:sz="4" w:space="0" w:color="auto"/>
              <w:right w:val="single" w:sz="4" w:space="0" w:color="auto"/>
            </w:tcBorders>
            <w:shd w:val="clear" w:color="auto" w:fill="auto"/>
            <w:noWrap/>
            <w:vAlign w:val="bottom"/>
            <w:hideMark/>
          </w:tcPr>
          <w:p w:rsidR="00585E36" w:rsidRPr="00585E36" w:rsidRDefault="00585E36" w:rsidP="00585E36">
            <w:pPr>
              <w:spacing w:after="0" w:line="240" w:lineRule="auto"/>
              <w:jc w:val="right"/>
              <w:rPr>
                <w:rFonts w:ascii="Calibri" w:eastAsia="Times New Roman" w:hAnsi="Calibri" w:cs="Times New Roman"/>
                <w:color w:val="000000"/>
              </w:rPr>
            </w:pPr>
            <w:r w:rsidRPr="00585E36">
              <w:rPr>
                <w:rFonts w:ascii="Calibri" w:eastAsia="Times New Roman" w:hAnsi="Calibri" w:cs="Times New Roman"/>
                <w:color w:val="000000"/>
              </w:rPr>
              <w:t>1</w:t>
            </w:r>
          </w:p>
        </w:tc>
        <w:tc>
          <w:tcPr>
            <w:tcW w:w="1000" w:type="dxa"/>
            <w:tcBorders>
              <w:top w:val="nil"/>
              <w:left w:val="nil"/>
              <w:bottom w:val="single" w:sz="4" w:space="0" w:color="auto"/>
              <w:right w:val="single" w:sz="4" w:space="0" w:color="auto"/>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r w:rsidRPr="00585E36">
              <w:rPr>
                <w:rFonts w:ascii="Calibri" w:eastAsia="Times New Roman" w:hAnsi="Calibri" w:cs="Times New Roman"/>
                <w:color w:val="000000"/>
              </w:rPr>
              <w:t> </w:t>
            </w:r>
          </w:p>
        </w:tc>
        <w:tc>
          <w:tcPr>
            <w:tcW w:w="1014" w:type="dxa"/>
            <w:tcBorders>
              <w:top w:val="nil"/>
              <w:left w:val="nil"/>
              <w:bottom w:val="single" w:sz="4" w:space="0" w:color="auto"/>
              <w:right w:val="single" w:sz="4" w:space="0" w:color="auto"/>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r w:rsidRPr="00585E36">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r>
      <w:tr w:rsidR="00585E36" w:rsidRPr="00585E36" w:rsidTr="00585E36">
        <w:trPr>
          <w:trHeight w:val="300"/>
        </w:trPr>
        <w:tc>
          <w:tcPr>
            <w:tcW w:w="5400" w:type="dxa"/>
            <w:tcBorders>
              <w:top w:val="nil"/>
              <w:left w:val="single" w:sz="4" w:space="0" w:color="auto"/>
              <w:bottom w:val="single" w:sz="4" w:space="0" w:color="auto"/>
              <w:right w:val="single" w:sz="4" w:space="0" w:color="auto"/>
            </w:tcBorders>
            <w:shd w:val="clear" w:color="000000" w:fill="FFFF00"/>
            <w:noWrap/>
            <w:vAlign w:val="center"/>
            <w:hideMark/>
          </w:tcPr>
          <w:p w:rsidR="00585E36" w:rsidRPr="00585E36" w:rsidRDefault="00585E36" w:rsidP="00585E36">
            <w:pPr>
              <w:spacing w:after="0" w:line="240" w:lineRule="auto"/>
              <w:rPr>
                <w:rFonts w:ascii="ArialMT" w:eastAsia="Times New Roman" w:hAnsi="ArialMT" w:cs="Times New Roman"/>
                <w:color w:val="000000"/>
                <w:sz w:val="18"/>
                <w:szCs w:val="18"/>
              </w:rPr>
            </w:pPr>
            <w:r w:rsidRPr="00585E36">
              <w:rPr>
                <w:rFonts w:ascii="ArialMT" w:eastAsia="Times New Roman" w:hAnsi="ArialMT" w:cs="ArialMT"/>
                <w:color w:val="000000"/>
                <w:sz w:val="18"/>
                <w:szCs w:val="18"/>
              </w:rPr>
              <w:t xml:space="preserve">ART 180 Introduction to Conceptual Art </w:t>
            </w:r>
          </w:p>
        </w:tc>
        <w:tc>
          <w:tcPr>
            <w:tcW w:w="812" w:type="dxa"/>
            <w:tcBorders>
              <w:top w:val="nil"/>
              <w:left w:val="nil"/>
              <w:bottom w:val="single" w:sz="4" w:space="0" w:color="auto"/>
              <w:right w:val="single" w:sz="4" w:space="0" w:color="auto"/>
            </w:tcBorders>
            <w:shd w:val="clear" w:color="auto" w:fill="auto"/>
            <w:noWrap/>
            <w:vAlign w:val="bottom"/>
            <w:hideMark/>
          </w:tcPr>
          <w:p w:rsidR="00585E36" w:rsidRPr="00585E36" w:rsidRDefault="00585E36" w:rsidP="00585E36">
            <w:pPr>
              <w:spacing w:after="0" w:line="240" w:lineRule="auto"/>
              <w:jc w:val="right"/>
              <w:rPr>
                <w:rFonts w:ascii="Calibri" w:eastAsia="Times New Roman" w:hAnsi="Calibri" w:cs="Times New Roman"/>
                <w:color w:val="000000"/>
              </w:rPr>
            </w:pPr>
            <w:r w:rsidRPr="00585E36">
              <w:rPr>
                <w:rFonts w:ascii="Calibri" w:eastAsia="Times New Roman" w:hAnsi="Calibri" w:cs="Times New Roman"/>
                <w:color w:val="000000"/>
              </w:rPr>
              <w:t>3</w:t>
            </w:r>
          </w:p>
        </w:tc>
        <w:tc>
          <w:tcPr>
            <w:tcW w:w="1000" w:type="dxa"/>
            <w:tcBorders>
              <w:top w:val="nil"/>
              <w:left w:val="nil"/>
              <w:bottom w:val="single" w:sz="4" w:space="0" w:color="auto"/>
              <w:right w:val="single" w:sz="4" w:space="0" w:color="auto"/>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r w:rsidRPr="00585E36">
              <w:rPr>
                <w:rFonts w:ascii="Calibri" w:eastAsia="Times New Roman" w:hAnsi="Calibri" w:cs="Times New Roman"/>
                <w:color w:val="000000"/>
              </w:rPr>
              <w:t> </w:t>
            </w:r>
          </w:p>
        </w:tc>
        <w:tc>
          <w:tcPr>
            <w:tcW w:w="1014" w:type="dxa"/>
            <w:tcBorders>
              <w:top w:val="nil"/>
              <w:left w:val="nil"/>
              <w:bottom w:val="single" w:sz="4" w:space="0" w:color="auto"/>
              <w:right w:val="single" w:sz="4" w:space="0" w:color="auto"/>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r w:rsidRPr="00585E36">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r>
      <w:tr w:rsidR="00585E36" w:rsidRPr="00585E36" w:rsidTr="00585E36">
        <w:trPr>
          <w:trHeight w:val="300"/>
        </w:trPr>
        <w:tc>
          <w:tcPr>
            <w:tcW w:w="5400" w:type="dxa"/>
            <w:tcBorders>
              <w:top w:val="nil"/>
              <w:left w:val="single" w:sz="4" w:space="0" w:color="auto"/>
              <w:bottom w:val="single" w:sz="4" w:space="0" w:color="auto"/>
              <w:right w:val="single" w:sz="4" w:space="0" w:color="auto"/>
            </w:tcBorders>
            <w:shd w:val="clear" w:color="000000" w:fill="FFFF00"/>
            <w:noWrap/>
            <w:vAlign w:val="center"/>
            <w:hideMark/>
          </w:tcPr>
          <w:p w:rsidR="00585E36" w:rsidRPr="00585E36" w:rsidRDefault="00585E36" w:rsidP="00585E36">
            <w:pPr>
              <w:spacing w:after="0" w:line="240" w:lineRule="auto"/>
              <w:rPr>
                <w:rFonts w:ascii="ArialMT" w:eastAsia="Times New Roman" w:hAnsi="ArialMT" w:cs="Times New Roman"/>
                <w:color w:val="000000"/>
                <w:sz w:val="18"/>
                <w:szCs w:val="18"/>
              </w:rPr>
            </w:pPr>
            <w:r w:rsidRPr="00585E36">
              <w:rPr>
                <w:rFonts w:ascii="ArialMT" w:eastAsia="Times New Roman" w:hAnsi="ArialMT" w:cs="ArialMT"/>
                <w:color w:val="000000"/>
                <w:sz w:val="18"/>
                <w:szCs w:val="18"/>
              </w:rPr>
              <w:t>MMART 196A Art Marketing and Portfolio Management 2</w:t>
            </w:r>
          </w:p>
        </w:tc>
        <w:tc>
          <w:tcPr>
            <w:tcW w:w="812" w:type="dxa"/>
            <w:tcBorders>
              <w:top w:val="nil"/>
              <w:left w:val="nil"/>
              <w:bottom w:val="single" w:sz="4" w:space="0" w:color="auto"/>
              <w:right w:val="single" w:sz="4" w:space="0" w:color="auto"/>
            </w:tcBorders>
            <w:shd w:val="clear" w:color="auto" w:fill="auto"/>
            <w:noWrap/>
            <w:vAlign w:val="bottom"/>
            <w:hideMark/>
          </w:tcPr>
          <w:p w:rsidR="00585E36" w:rsidRPr="00585E36" w:rsidRDefault="00585E36" w:rsidP="00585E36">
            <w:pPr>
              <w:spacing w:after="0" w:line="240" w:lineRule="auto"/>
              <w:jc w:val="right"/>
              <w:rPr>
                <w:rFonts w:ascii="Calibri" w:eastAsia="Times New Roman" w:hAnsi="Calibri" w:cs="Times New Roman"/>
                <w:color w:val="000000"/>
              </w:rPr>
            </w:pPr>
            <w:r w:rsidRPr="00585E36">
              <w:rPr>
                <w:rFonts w:ascii="Calibri" w:eastAsia="Times New Roman" w:hAnsi="Calibri" w:cs="Times New Roman"/>
                <w:color w:val="000000"/>
              </w:rPr>
              <w:t>2</w:t>
            </w:r>
          </w:p>
        </w:tc>
        <w:tc>
          <w:tcPr>
            <w:tcW w:w="1000" w:type="dxa"/>
            <w:tcBorders>
              <w:top w:val="nil"/>
              <w:left w:val="nil"/>
              <w:bottom w:val="single" w:sz="4" w:space="0" w:color="auto"/>
              <w:right w:val="single" w:sz="4" w:space="0" w:color="auto"/>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r w:rsidRPr="00585E36">
              <w:rPr>
                <w:rFonts w:ascii="Calibri" w:eastAsia="Times New Roman" w:hAnsi="Calibri" w:cs="Times New Roman"/>
                <w:color w:val="000000"/>
              </w:rPr>
              <w:t> </w:t>
            </w:r>
          </w:p>
        </w:tc>
        <w:tc>
          <w:tcPr>
            <w:tcW w:w="1014" w:type="dxa"/>
            <w:tcBorders>
              <w:top w:val="nil"/>
              <w:left w:val="nil"/>
              <w:bottom w:val="single" w:sz="4" w:space="0" w:color="auto"/>
              <w:right w:val="single" w:sz="4" w:space="0" w:color="auto"/>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r w:rsidRPr="00585E36">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r>
      <w:tr w:rsidR="00585E36" w:rsidRPr="00585E36" w:rsidTr="00585E36">
        <w:trPr>
          <w:trHeight w:val="300"/>
        </w:trPr>
        <w:tc>
          <w:tcPr>
            <w:tcW w:w="5400" w:type="dxa"/>
            <w:tcBorders>
              <w:top w:val="nil"/>
              <w:left w:val="single" w:sz="4" w:space="0" w:color="auto"/>
              <w:bottom w:val="single" w:sz="4" w:space="0" w:color="auto"/>
              <w:right w:val="single" w:sz="4" w:space="0" w:color="auto"/>
            </w:tcBorders>
            <w:shd w:val="clear" w:color="000000" w:fill="FFFF00"/>
            <w:noWrap/>
            <w:vAlign w:val="center"/>
            <w:hideMark/>
          </w:tcPr>
          <w:p w:rsidR="00585E36" w:rsidRPr="00585E36" w:rsidRDefault="00585E36" w:rsidP="00585E36">
            <w:pPr>
              <w:spacing w:after="0" w:line="240" w:lineRule="auto"/>
              <w:rPr>
                <w:rFonts w:ascii="ArialMT" w:eastAsia="Times New Roman" w:hAnsi="ArialMT" w:cs="Times New Roman"/>
                <w:color w:val="000000"/>
                <w:sz w:val="18"/>
                <w:szCs w:val="18"/>
              </w:rPr>
            </w:pPr>
            <w:r w:rsidRPr="00585E36">
              <w:rPr>
                <w:rFonts w:ascii="ArialMT" w:eastAsia="Times New Roman" w:hAnsi="ArialMT" w:cs="ArialMT"/>
                <w:color w:val="000000"/>
                <w:sz w:val="18"/>
                <w:szCs w:val="18"/>
              </w:rPr>
              <w:t>MMART 196LA Art Marketing and Portfolio Management LAB 1</w:t>
            </w:r>
          </w:p>
        </w:tc>
        <w:tc>
          <w:tcPr>
            <w:tcW w:w="812" w:type="dxa"/>
            <w:tcBorders>
              <w:top w:val="nil"/>
              <w:left w:val="nil"/>
              <w:bottom w:val="single" w:sz="4" w:space="0" w:color="auto"/>
              <w:right w:val="single" w:sz="4" w:space="0" w:color="auto"/>
            </w:tcBorders>
            <w:shd w:val="clear" w:color="auto" w:fill="auto"/>
            <w:noWrap/>
            <w:vAlign w:val="bottom"/>
            <w:hideMark/>
          </w:tcPr>
          <w:p w:rsidR="00585E36" w:rsidRPr="00585E36" w:rsidRDefault="00585E36" w:rsidP="00585E36">
            <w:pPr>
              <w:spacing w:after="0" w:line="240" w:lineRule="auto"/>
              <w:jc w:val="right"/>
              <w:rPr>
                <w:rFonts w:ascii="Calibri" w:eastAsia="Times New Roman" w:hAnsi="Calibri" w:cs="Times New Roman"/>
                <w:color w:val="000000"/>
              </w:rPr>
            </w:pPr>
            <w:r w:rsidRPr="00585E36">
              <w:rPr>
                <w:rFonts w:ascii="Calibri" w:eastAsia="Times New Roman" w:hAnsi="Calibri" w:cs="Times New Roman"/>
                <w:color w:val="000000"/>
              </w:rPr>
              <w:t>1</w:t>
            </w:r>
          </w:p>
        </w:tc>
        <w:tc>
          <w:tcPr>
            <w:tcW w:w="1000" w:type="dxa"/>
            <w:tcBorders>
              <w:top w:val="nil"/>
              <w:left w:val="nil"/>
              <w:bottom w:val="single" w:sz="4" w:space="0" w:color="auto"/>
              <w:right w:val="single" w:sz="4" w:space="0" w:color="auto"/>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r w:rsidRPr="00585E36">
              <w:rPr>
                <w:rFonts w:ascii="Calibri" w:eastAsia="Times New Roman" w:hAnsi="Calibri" w:cs="Times New Roman"/>
                <w:color w:val="000000"/>
              </w:rPr>
              <w:t> </w:t>
            </w:r>
          </w:p>
        </w:tc>
        <w:tc>
          <w:tcPr>
            <w:tcW w:w="1014" w:type="dxa"/>
            <w:tcBorders>
              <w:top w:val="nil"/>
              <w:left w:val="nil"/>
              <w:bottom w:val="single" w:sz="4" w:space="0" w:color="auto"/>
              <w:right w:val="single" w:sz="4" w:space="0" w:color="auto"/>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r w:rsidRPr="00585E36">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r>
      <w:tr w:rsidR="00585E36" w:rsidRPr="00585E36" w:rsidTr="00585E36">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r w:rsidRPr="00585E36">
              <w:rPr>
                <w:rFonts w:ascii="Calibri" w:eastAsia="Times New Roman" w:hAnsi="Calibri" w:cs="Times New Roman"/>
                <w:color w:val="000000"/>
              </w:rPr>
              <w:t> </w:t>
            </w:r>
          </w:p>
        </w:tc>
        <w:tc>
          <w:tcPr>
            <w:tcW w:w="812" w:type="dxa"/>
            <w:tcBorders>
              <w:top w:val="nil"/>
              <w:left w:val="nil"/>
              <w:bottom w:val="single" w:sz="4" w:space="0" w:color="auto"/>
              <w:right w:val="single" w:sz="4" w:space="0" w:color="auto"/>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r w:rsidRPr="00585E36">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r w:rsidRPr="00585E36">
              <w:rPr>
                <w:rFonts w:ascii="Calibri" w:eastAsia="Times New Roman" w:hAnsi="Calibri" w:cs="Times New Roman"/>
                <w:color w:val="000000"/>
              </w:rPr>
              <w:t> </w:t>
            </w:r>
          </w:p>
        </w:tc>
        <w:tc>
          <w:tcPr>
            <w:tcW w:w="1014" w:type="dxa"/>
            <w:tcBorders>
              <w:top w:val="nil"/>
              <w:left w:val="nil"/>
              <w:bottom w:val="single" w:sz="4" w:space="0" w:color="auto"/>
              <w:right w:val="single" w:sz="4" w:space="0" w:color="auto"/>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r w:rsidRPr="00585E36">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r>
      <w:tr w:rsidR="00585E36" w:rsidRPr="00585E36" w:rsidTr="00585E36">
        <w:trPr>
          <w:trHeight w:val="300"/>
        </w:trPr>
        <w:tc>
          <w:tcPr>
            <w:tcW w:w="5400" w:type="dxa"/>
            <w:tcBorders>
              <w:top w:val="nil"/>
              <w:left w:val="single" w:sz="4" w:space="0" w:color="auto"/>
              <w:bottom w:val="single" w:sz="4" w:space="0" w:color="auto"/>
              <w:right w:val="single" w:sz="4" w:space="0" w:color="auto"/>
            </w:tcBorders>
            <w:shd w:val="clear" w:color="000000" w:fill="FFFF00"/>
            <w:noWrap/>
            <w:vAlign w:val="center"/>
            <w:hideMark/>
          </w:tcPr>
          <w:p w:rsidR="00585E36" w:rsidRPr="00585E36" w:rsidRDefault="00585E36" w:rsidP="00585E36">
            <w:pPr>
              <w:spacing w:after="0" w:line="240" w:lineRule="auto"/>
              <w:rPr>
                <w:rFonts w:ascii="ArialMT" w:eastAsia="Times New Roman" w:hAnsi="ArialMT" w:cs="Times New Roman"/>
                <w:color w:val="000000"/>
                <w:sz w:val="18"/>
                <w:szCs w:val="18"/>
              </w:rPr>
            </w:pPr>
            <w:r w:rsidRPr="00585E36">
              <w:rPr>
                <w:rFonts w:ascii="ArialMT" w:eastAsia="Times New Roman" w:hAnsi="ArialMT" w:cs="Times New Roman"/>
                <w:color w:val="000000"/>
                <w:sz w:val="18"/>
                <w:szCs w:val="18"/>
              </w:rPr>
              <w:t xml:space="preserve">Possible Substitutions </w:t>
            </w:r>
          </w:p>
        </w:tc>
        <w:tc>
          <w:tcPr>
            <w:tcW w:w="812" w:type="dxa"/>
            <w:tcBorders>
              <w:top w:val="nil"/>
              <w:left w:val="nil"/>
              <w:bottom w:val="single" w:sz="4" w:space="0" w:color="auto"/>
              <w:right w:val="single" w:sz="4" w:space="0" w:color="auto"/>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r w:rsidRPr="00585E36">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r w:rsidRPr="00585E36">
              <w:rPr>
                <w:rFonts w:ascii="Calibri" w:eastAsia="Times New Roman" w:hAnsi="Calibri" w:cs="Times New Roman"/>
                <w:color w:val="000000"/>
              </w:rPr>
              <w:t> </w:t>
            </w:r>
          </w:p>
        </w:tc>
        <w:tc>
          <w:tcPr>
            <w:tcW w:w="1014" w:type="dxa"/>
            <w:tcBorders>
              <w:top w:val="nil"/>
              <w:left w:val="nil"/>
              <w:bottom w:val="single" w:sz="4" w:space="0" w:color="auto"/>
              <w:right w:val="single" w:sz="4" w:space="0" w:color="auto"/>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r w:rsidRPr="00585E36">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r>
      <w:tr w:rsidR="00585E36" w:rsidRPr="00585E36" w:rsidTr="00585E36">
        <w:trPr>
          <w:trHeight w:val="300"/>
        </w:trPr>
        <w:tc>
          <w:tcPr>
            <w:tcW w:w="5400" w:type="dxa"/>
            <w:tcBorders>
              <w:top w:val="nil"/>
              <w:left w:val="single" w:sz="4" w:space="0" w:color="auto"/>
              <w:bottom w:val="single" w:sz="4" w:space="0" w:color="auto"/>
              <w:right w:val="single" w:sz="4" w:space="0" w:color="auto"/>
            </w:tcBorders>
            <w:shd w:val="clear" w:color="auto" w:fill="auto"/>
            <w:noWrap/>
            <w:vAlign w:val="center"/>
            <w:hideMark/>
          </w:tcPr>
          <w:p w:rsidR="00D8689C" w:rsidRPr="00D8689C" w:rsidRDefault="00D8689C" w:rsidP="00D8689C">
            <w:pPr>
              <w:spacing w:after="0" w:line="240" w:lineRule="auto"/>
              <w:rPr>
                <w:rFonts w:ascii="Arial" w:eastAsia="Times New Roman" w:hAnsi="Arial" w:cs="Arial"/>
                <w:sz w:val="18"/>
                <w:szCs w:val="18"/>
              </w:rPr>
            </w:pPr>
            <w:proofErr w:type="spellStart"/>
            <w:r w:rsidRPr="00D8689C">
              <w:rPr>
                <w:rFonts w:ascii="Arial" w:eastAsia="Times New Roman" w:hAnsi="Arial" w:cs="Arial"/>
                <w:b/>
                <w:bCs/>
                <w:color w:val="000000"/>
                <w:sz w:val="18"/>
                <w:szCs w:val="18"/>
                <w:shd w:val="clear" w:color="auto" w:fill="999966"/>
              </w:rPr>
              <w:t>Ecoart</w:t>
            </w:r>
            <w:proofErr w:type="spellEnd"/>
            <w:r w:rsidRPr="00D8689C">
              <w:rPr>
                <w:rFonts w:ascii="Arial" w:eastAsia="Times New Roman" w:hAnsi="Arial" w:cs="Arial"/>
                <w:b/>
                <w:bCs/>
                <w:color w:val="000000"/>
                <w:sz w:val="18"/>
                <w:szCs w:val="18"/>
                <w:shd w:val="clear" w:color="auto" w:fill="999966"/>
              </w:rPr>
              <w:t xml:space="preserve"> matters: art 141-li</w:t>
            </w:r>
            <w:bookmarkStart w:id="0" w:name="_GoBack"/>
            <w:bookmarkEnd w:id="0"/>
          </w:p>
          <w:p w:rsidR="00585E36" w:rsidRPr="00D8689C" w:rsidRDefault="00585E36" w:rsidP="00585E36">
            <w:pPr>
              <w:spacing w:after="0" w:line="240" w:lineRule="auto"/>
              <w:rPr>
                <w:rFonts w:ascii="ArialMT" w:eastAsia="Times New Roman" w:hAnsi="ArialMT" w:cs="Times New Roman"/>
                <w:color w:val="000000"/>
                <w:sz w:val="18"/>
                <w:szCs w:val="18"/>
              </w:rPr>
            </w:pPr>
          </w:p>
        </w:tc>
        <w:tc>
          <w:tcPr>
            <w:tcW w:w="812" w:type="dxa"/>
            <w:tcBorders>
              <w:top w:val="nil"/>
              <w:left w:val="nil"/>
              <w:bottom w:val="single" w:sz="4" w:space="0" w:color="auto"/>
              <w:right w:val="single" w:sz="4" w:space="0" w:color="auto"/>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r w:rsidRPr="00585E36">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r w:rsidRPr="00585E36">
              <w:rPr>
                <w:rFonts w:ascii="Calibri" w:eastAsia="Times New Roman" w:hAnsi="Calibri" w:cs="Times New Roman"/>
                <w:color w:val="000000"/>
              </w:rPr>
              <w:t> </w:t>
            </w:r>
          </w:p>
        </w:tc>
        <w:tc>
          <w:tcPr>
            <w:tcW w:w="1014" w:type="dxa"/>
            <w:tcBorders>
              <w:top w:val="nil"/>
              <w:left w:val="nil"/>
              <w:bottom w:val="single" w:sz="4" w:space="0" w:color="auto"/>
              <w:right w:val="single" w:sz="4" w:space="0" w:color="auto"/>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r w:rsidRPr="00585E36">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585E36" w:rsidRPr="00585E36" w:rsidRDefault="00585E36" w:rsidP="00585E36">
            <w:pPr>
              <w:spacing w:after="0" w:line="240" w:lineRule="auto"/>
              <w:rPr>
                <w:rFonts w:ascii="Arial-BoldMT" w:eastAsia="Times New Roman" w:hAnsi="Arial-BoldMT" w:cs="Times New Roman"/>
                <w:b/>
                <w:bCs/>
                <w:color w:val="000000"/>
                <w:sz w:val="18"/>
                <w:szCs w:val="18"/>
              </w:rPr>
            </w:pPr>
          </w:p>
        </w:tc>
      </w:tr>
      <w:tr w:rsidR="00585E36" w:rsidRPr="00585E36" w:rsidTr="00585E36">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r w:rsidRPr="00585E36">
              <w:rPr>
                <w:rFonts w:ascii="Calibri" w:eastAsia="Times New Roman" w:hAnsi="Calibri" w:cs="Times New Roman"/>
                <w:color w:val="000000"/>
              </w:rPr>
              <w:t> </w:t>
            </w:r>
          </w:p>
        </w:tc>
        <w:tc>
          <w:tcPr>
            <w:tcW w:w="812" w:type="dxa"/>
            <w:tcBorders>
              <w:top w:val="nil"/>
              <w:left w:val="nil"/>
              <w:bottom w:val="single" w:sz="4" w:space="0" w:color="auto"/>
              <w:right w:val="single" w:sz="4" w:space="0" w:color="auto"/>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r w:rsidRPr="00585E36">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r w:rsidRPr="00585E36">
              <w:rPr>
                <w:rFonts w:ascii="Calibri" w:eastAsia="Times New Roman" w:hAnsi="Calibri" w:cs="Times New Roman"/>
                <w:color w:val="000000"/>
              </w:rPr>
              <w:t> </w:t>
            </w:r>
          </w:p>
        </w:tc>
        <w:tc>
          <w:tcPr>
            <w:tcW w:w="1014" w:type="dxa"/>
            <w:tcBorders>
              <w:top w:val="nil"/>
              <w:left w:val="nil"/>
              <w:bottom w:val="single" w:sz="4" w:space="0" w:color="auto"/>
              <w:right w:val="single" w:sz="4" w:space="0" w:color="auto"/>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r w:rsidRPr="00585E36">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r>
      <w:tr w:rsidR="00585E36" w:rsidRPr="00585E36" w:rsidTr="00585E36">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r w:rsidRPr="00585E36">
              <w:rPr>
                <w:rFonts w:ascii="Calibri" w:eastAsia="Times New Roman" w:hAnsi="Calibri" w:cs="Times New Roman"/>
                <w:color w:val="000000"/>
              </w:rPr>
              <w:t xml:space="preserve">Total Units for Certificate </w:t>
            </w:r>
          </w:p>
        </w:tc>
        <w:tc>
          <w:tcPr>
            <w:tcW w:w="812" w:type="dxa"/>
            <w:tcBorders>
              <w:top w:val="nil"/>
              <w:left w:val="nil"/>
              <w:bottom w:val="single" w:sz="4" w:space="0" w:color="auto"/>
              <w:right w:val="single" w:sz="4" w:space="0" w:color="auto"/>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r w:rsidRPr="00585E36">
              <w:rPr>
                <w:rFonts w:ascii="Calibri" w:eastAsia="Times New Roman" w:hAnsi="Calibri" w:cs="Times New Roman"/>
                <w:color w:val="000000"/>
              </w:rPr>
              <w:t>19-22</w:t>
            </w:r>
          </w:p>
        </w:tc>
        <w:tc>
          <w:tcPr>
            <w:tcW w:w="1000" w:type="dxa"/>
            <w:tcBorders>
              <w:top w:val="nil"/>
              <w:left w:val="nil"/>
              <w:bottom w:val="single" w:sz="4" w:space="0" w:color="auto"/>
              <w:right w:val="single" w:sz="4" w:space="0" w:color="auto"/>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r w:rsidRPr="00585E36">
              <w:rPr>
                <w:rFonts w:ascii="Calibri" w:eastAsia="Times New Roman" w:hAnsi="Calibri" w:cs="Times New Roman"/>
                <w:color w:val="000000"/>
              </w:rPr>
              <w:t> </w:t>
            </w:r>
          </w:p>
        </w:tc>
        <w:tc>
          <w:tcPr>
            <w:tcW w:w="1014" w:type="dxa"/>
            <w:tcBorders>
              <w:top w:val="nil"/>
              <w:left w:val="nil"/>
              <w:bottom w:val="single" w:sz="4" w:space="0" w:color="auto"/>
              <w:right w:val="single" w:sz="4" w:space="0" w:color="auto"/>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r w:rsidRPr="00585E36">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r>
      <w:tr w:rsidR="00585E36" w:rsidRPr="00585E36" w:rsidTr="00585E36">
        <w:trPr>
          <w:trHeight w:val="300"/>
        </w:trPr>
        <w:tc>
          <w:tcPr>
            <w:tcW w:w="540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812"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100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1014"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r>
      <w:tr w:rsidR="00585E36" w:rsidRPr="00585E36" w:rsidTr="00585E36">
        <w:trPr>
          <w:trHeight w:val="300"/>
        </w:trPr>
        <w:tc>
          <w:tcPr>
            <w:tcW w:w="540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812"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100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1014"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r>
      <w:tr w:rsidR="00585E36" w:rsidRPr="00585E36" w:rsidTr="00585E36">
        <w:trPr>
          <w:trHeight w:val="300"/>
        </w:trPr>
        <w:tc>
          <w:tcPr>
            <w:tcW w:w="540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812"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100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1014"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r>
      <w:tr w:rsidR="00585E36" w:rsidRPr="00585E36" w:rsidTr="00585E36">
        <w:trPr>
          <w:trHeight w:val="300"/>
        </w:trPr>
        <w:tc>
          <w:tcPr>
            <w:tcW w:w="540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812"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100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1014"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r>
      <w:tr w:rsidR="00585E36" w:rsidRPr="00585E36" w:rsidTr="00585E36">
        <w:trPr>
          <w:trHeight w:val="300"/>
        </w:trPr>
        <w:tc>
          <w:tcPr>
            <w:tcW w:w="540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812"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100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1014"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85E36" w:rsidRPr="00585E36" w:rsidRDefault="00585E36" w:rsidP="00585E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585E36" w:rsidRPr="00585E36" w:rsidRDefault="00585E36" w:rsidP="00585E36">
            <w:pPr>
              <w:spacing w:after="0" w:line="240" w:lineRule="auto"/>
              <w:rPr>
                <w:rFonts w:ascii="Arial-BoldMT" w:eastAsia="Times New Roman" w:hAnsi="Arial-BoldMT" w:cs="Times New Roman"/>
                <w:b/>
                <w:bCs/>
                <w:color w:val="000000"/>
                <w:sz w:val="18"/>
                <w:szCs w:val="18"/>
              </w:rPr>
            </w:pPr>
          </w:p>
        </w:tc>
      </w:tr>
    </w:tbl>
    <w:p w:rsidR="00CC207E" w:rsidRDefault="00CC207E" w:rsidP="00CC207E">
      <w:pPr>
        <w:autoSpaceDE w:val="0"/>
        <w:autoSpaceDN w:val="0"/>
        <w:adjustRightInd w:val="0"/>
        <w:spacing w:after="0" w:line="240" w:lineRule="auto"/>
        <w:rPr>
          <w:rFonts w:ascii="ArialMT" w:hAnsi="ArialMT" w:cs="ArialMT"/>
          <w:color w:val="000000"/>
          <w:sz w:val="18"/>
          <w:szCs w:val="18"/>
        </w:rPr>
      </w:pPr>
    </w:p>
    <w:p w:rsidR="00CC207E" w:rsidRDefault="00CC207E" w:rsidP="00CC207E">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Counselor Signature</w:t>
      </w:r>
    </w:p>
    <w:p w:rsidR="00585E36" w:rsidRDefault="00585E36" w:rsidP="00CC207E">
      <w:pPr>
        <w:autoSpaceDE w:val="0"/>
        <w:autoSpaceDN w:val="0"/>
        <w:adjustRightInd w:val="0"/>
        <w:spacing w:after="0" w:line="240" w:lineRule="auto"/>
        <w:rPr>
          <w:rFonts w:ascii="ArialMT" w:hAnsi="ArialMT" w:cs="ArialMT"/>
          <w:color w:val="000000"/>
          <w:sz w:val="18"/>
          <w:szCs w:val="18"/>
        </w:rPr>
      </w:pPr>
    </w:p>
    <w:p w:rsidR="00585E36" w:rsidRDefault="00585E36" w:rsidP="00CC207E">
      <w:pPr>
        <w:autoSpaceDE w:val="0"/>
        <w:autoSpaceDN w:val="0"/>
        <w:adjustRightInd w:val="0"/>
        <w:spacing w:after="0" w:line="240" w:lineRule="auto"/>
        <w:rPr>
          <w:rFonts w:ascii="ArialMT" w:hAnsi="ArialMT" w:cs="ArialMT"/>
          <w:color w:val="000000"/>
          <w:sz w:val="18"/>
          <w:szCs w:val="18"/>
        </w:rPr>
      </w:pPr>
    </w:p>
    <w:p w:rsidR="00585E36" w:rsidRDefault="00585E36" w:rsidP="00CC207E">
      <w:pPr>
        <w:autoSpaceDE w:val="0"/>
        <w:autoSpaceDN w:val="0"/>
        <w:adjustRightInd w:val="0"/>
        <w:spacing w:after="0" w:line="240" w:lineRule="auto"/>
        <w:rPr>
          <w:rFonts w:ascii="ArialMT" w:hAnsi="ArialMT" w:cs="ArialMT"/>
          <w:color w:val="000000"/>
          <w:sz w:val="18"/>
          <w:szCs w:val="18"/>
        </w:rPr>
      </w:pPr>
    </w:p>
    <w:p w:rsidR="00585E36" w:rsidRDefault="00585E36" w:rsidP="00CC207E">
      <w:pPr>
        <w:autoSpaceDE w:val="0"/>
        <w:autoSpaceDN w:val="0"/>
        <w:adjustRightInd w:val="0"/>
        <w:spacing w:after="0" w:line="240" w:lineRule="auto"/>
        <w:rPr>
          <w:rFonts w:ascii="ArialMT" w:hAnsi="ArialMT" w:cs="ArialMT"/>
          <w:color w:val="000000"/>
          <w:sz w:val="18"/>
          <w:szCs w:val="18"/>
        </w:rPr>
      </w:pPr>
    </w:p>
    <w:p w:rsidR="00585E36" w:rsidRDefault="00585E36" w:rsidP="00CC207E">
      <w:pPr>
        <w:autoSpaceDE w:val="0"/>
        <w:autoSpaceDN w:val="0"/>
        <w:adjustRightInd w:val="0"/>
        <w:spacing w:after="0" w:line="240" w:lineRule="auto"/>
        <w:rPr>
          <w:rFonts w:ascii="ArialMT" w:hAnsi="ArialMT" w:cs="ArialMT"/>
          <w:color w:val="000000"/>
          <w:sz w:val="18"/>
          <w:szCs w:val="18"/>
        </w:rPr>
      </w:pPr>
    </w:p>
    <w:p w:rsidR="00CC207E" w:rsidRDefault="00D8689C" w:rsidP="00CC207E">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 xml:space="preserve">Art </w:t>
      </w:r>
      <w:r w:rsidR="00CC207E">
        <w:rPr>
          <w:rFonts w:ascii="ArialMT" w:hAnsi="ArialMT" w:cs="ArialMT"/>
          <w:color w:val="000000"/>
          <w:sz w:val="18"/>
          <w:szCs w:val="18"/>
        </w:rPr>
        <w:t>Faculty Signature</w:t>
      </w:r>
    </w:p>
    <w:sectPr w:rsidR="00CC2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Bold"/>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E5C14"/>
    <w:multiLevelType w:val="hybridMultilevel"/>
    <w:tmpl w:val="60A2C14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07E"/>
    <w:rsid w:val="000371AC"/>
    <w:rsid w:val="000B7D9E"/>
    <w:rsid w:val="00295065"/>
    <w:rsid w:val="002975E9"/>
    <w:rsid w:val="00585E36"/>
    <w:rsid w:val="00CC207E"/>
    <w:rsid w:val="00CE70F3"/>
    <w:rsid w:val="00D86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2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07E"/>
    <w:rPr>
      <w:rFonts w:ascii="Tahoma" w:hAnsi="Tahoma" w:cs="Tahoma"/>
      <w:sz w:val="16"/>
      <w:szCs w:val="16"/>
    </w:rPr>
  </w:style>
  <w:style w:type="paragraph" w:styleId="ListParagraph">
    <w:name w:val="List Paragraph"/>
    <w:basedOn w:val="Normal"/>
    <w:uiPriority w:val="34"/>
    <w:qFormat/>
    <w:rsid w:val="00CC207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2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07E"/>
    <w:rPr>
      <w:rFonts w:ascii="Tahoma" w:hAnsi="Tahoma" w:cs="Tahoma"/>
      <w:sz w:val="16"/>
      <w:szCs w:val="16"/>
    </w:rPr>
  </w:style>
  <w:style w:type="paragraph" w:styleId="ListParagraph">
    <w:name w:val="List Paragraph"/>
    <w:basedOn w:val="Normal"/>
    <w:uiPriority w:val="34"/>
    <w:qFormat/>
    <w:rsid w:val="00CC20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637892">
      <w:bodyDiv w:val="1"/>
      <w:marLeft w:val="0"/>
      <w:marRight w:val="0"/>
      <w:marTop w:val="0"/>
      <w:marBottom w:val="0"/>
      <w:divBdr>
        <w:top w:val="none" w:sz="0" w:space="0" w:color="auto"/>
        <w:left w:val="none" w:sz="0" w:space="0" w:color="auto"/>
        <w:bottom w:val="none" w:sz="0" w:space="0" w:color="auto"/>
        <w:right w:val="none" w:sz="0" w:space="0" w:color="auto"/>
      </w:divBdr>
    </w:div>
    <w:div w:id="157531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tif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2830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Braman</dc:creator>
  <cp:lastModifiedBy>Berkeley City College</cp:lastModifiedBy>
  <cp:revision>2</cp:revision>
  <dcterms:created xsi:type="dcterms:W3CDTF">2014-03-27T23:35:00Z</dcterms:created>
  <dcterms:modified xsi:type="dcterms:W3CDTF">2014-03-27T23:35:00Z</dcterms:modified>
</cp:coreProperties>
</file>